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C513B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bookmarkStart w:id="0" w:name="_GoBack"/>
      <w:bookmarkEnd w:id="0"/>
    </w:p>
    <w:p w14:paraId="1A95308F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 xml:space="preserve">REGULAMIN REKRUTACJI </w:t>
      </w:r>
    </w:p>
    <w:p w14:paraId="6874958B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UCZESTNIKÓW PROJEKTU (MOBILNOŚCI)</w:t>
      </w:r>
    </w:p>
    <w:p w14:paraId="5B99ED28" w14:textId="77777777" w:rsidR="00B63DDB" w:rsidRPr="00F003CF" w:rsidRDefault="00B63DDB" w:rsidP="00B63DDB">
      <w:pPr>
        <w:spacing w:after="0"/>
        <w:jc w:val="both"/>
        <w:rPr>
          <w:rFonts w:cstheme="minorHAnsi"/>
          <w:bCs/>
          <w:sz w:val="22"/>
          <w:szCs w:val="22"/>
        </w:rPr>
      </w:pPr>
    </w:p>
    <w:p w14:paraId="70741462" w14:textId="2F3F597B" w:rsidR="00F003CF" w:rsidRPr="00F003CF" w:rsidRDefault="00A423BE" w:rsidP="0086526A">
      <w:pPr>
        <w:spacing w:after="0"/>
        <w:jc w:val="center"/>
        <w:rPr>
          <w:rFonts w:cstheme="minorHAnsi"/>
          <w:bCs/>
          <w:sz w:val="22"/>
          <w:szCs w:val="22"/>
        </w:rPr>
      </w:pPr>
      <w:bookmarkStart w:id="1" w:name="_Hlk24636814"/>
      <w:bookmarkStart w:id="2" w:name="_Hlk24635830"/>
      <w:r>
        <w:rPr>
          <w:rFonts w:cstheme="minorHAnsi"/>
          <w:bCs/>
          <w:sz w:val="22"/>
          <w:szCs w:val="22"/>
          <w:u w:val="single"/>
        </w:rPr>
        <w:t>p</w:t>
      </w:r>
      <w:r w:rsidR="00B63DDB" w:rsidRPr="00F003CF">
        <w:rPr>
          <w:rFonts w:cstheme="minorHAnsi"/>
          <w:bCs/>
          <w:sz w:val="22"/>
          <w:szCs w:val="22"/>
          <w:u w:val="single"/>
        </w:rPr>
        <w:t>n.:</w:t>
      </w:r>
      <w:r w:rsidR="00477422">
        <w:rPr>
          <w:rFonts w:cstheme="minorHAnsi"/>
          <w:bCs/>
          <w:sz w:val="22"/>
          <w:szCs w:val="22"/>
          <w:u w:val="single"/>
        </w:rPr>
        <w:t xml:space="preserve"> </w:t>
      </w:r>
      <w:bookmarkStart w:id="3" w:name="_Hlk122076065"/>
      <w:r w:rsidR="00477422">
        <w:rPr>
          <w:rFonts w:cstheme="minorHAnsi"/>
          <w:bCs/>
          <w:sz w:val="22"/>
          <w:szCs w:val="22"/>
          <w:u w:val="single"/>
        </w:rPr>
        <w:t>„</w:t>
      </w:r>
      <w:bookmarkEnd w:id="1"/>
      <w:r w:rsidR="0086526A">
        <w:rPr>
          <w:rFonts w:cstheme="minorHAnsi"/>
          <w:bCs/>
          <w:sz w:val="22"/>
          <w:szCs w:val="22"/>
          <w:u w:val="single"/>
        </w:rPr>
        <w:t>Zawodowo Kulturowo</w:t>
      </w:r>
      <w:r w:rsidR="00074209">
        <w:rPr>
          <w:rFonts w:cstheme="minorHAnsi"/>
          <w:bCs/>
          <w:sz w:val="22"/>
          <w:szCs w:val="22"/>
          <w:u w:val="single"/>
        </w:rPr>
        <w:t>” nr 202</w:t>
      </w:r>
      <w:r w:rsidR="0086526A">
        <w:rPr>
          <w:rFonts w:cstheme="minorHAnsi"/>
          <w:bCs/>
          <w:sz w:val="22"/>
          <w:szCs w:val="22"/>
          <w:u w:val="single"/>
        </w:rPr>
        <w:t>2</w:t>
      </w:r>
      <w:r w:rsidR="00074209">
        <w:rPr>
          <w:rFonts w:cstheme="minorHAnsi"/>
          <w:bCs/>
          <w:sz w:val="22"/>
          <w:szCs w:val="22"/>
          <w:u w:val="single"/>
        </w:rPr>
        <w:t>-1-PL01-KA121-VET-0000</w:t>
      </w:r>
      <w:bookmarkEnd w:id="2"/>
      <w:r w:rsidR="0086526A">
        <w:rPr>
          <w:rFonts w:cstheme="minorHAnsi"/>
          <w:bCs/>
          <w:sz w:val="22"/>
          <w:szCs w:val="22"/>
          <w:u w:val="single"/>
        </w:rPr>
        <w:t>60375</w:t>
      </w:r>
    </w:p>
    <w:bookmarkEnd w:id="3"/>
    <w:p w14:paraId="303EE51F" w14:textId="77777777" w:rsidR="00B63DDB" w:rsidRPr="00F003CF" w:rsidRDefault="00B63DDB" w:rsidP="00B63DDB">
      <w:pPr>
        <w:spacing w:after="0"/>
        <w:jc w:val="both"/>
        <w:rPr>
          <w:rFonts w:cstheme="minorHAnsi"/>
          <w:b w:val="0"/>
          <w:sz w:val="22"/>
          <w:szCs w:val="22"/>
        </w:rPr>
      </w:pPr>
    </w:p>
    <w:p w14:paraId="77E890ED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 1</w:t>
      </w:r>
    </w:p>
    <w:p w14:paraId="300CDCEB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Podstawowe informacje o projekcie</w:t>
      </w:r>
    </w:p>
    <w:p w14:paraId="7883F0EB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78BE677F" w14:textId="4114163E" w:rsidR="00B63DDB" w:rsidRPr="00F003CF" w:rsidRDefault="00B63DDB" w:rsidP="00B63DDB">
      <w:pPr>
        <w:spacing w:after="0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Projekt pn. .: „</w:t>
      </w:r>
      <w:r w:rsidR="0086526A">
        <w:rPr>
          <w:rFonts w:cstheme="minorHAnsi"/>
          <w:b w:val="0"/>
          <w:sz w:val="22"/>
          <w:szCs w:val="22"/>
        </w:rPr>
        <w:t>Zawodowo Kulturowo</w:t>
      </w:r>
      <w:r w:rsidRPr="00F003CF">
        <w:rPr>
          <w:rFonts w:cstheme="minorHAnsi"/>
          <w:b w:val="0"/>
          <w:sz w:val="22"/>
          <w:szCs w:val="22"/>
        </w:rPr>
        <w:t xml:space="preserve">”  </w:t>
      </w:r>
      <w:r w:rsidR="00074209">
        <w:rPr>
          <w:rFonts w:cstheme="minorHAnsi"/>
          <w:b w:val="0"/>
          <w:sz w:val="22"/>
          <w:szCs w:val="22"/>
        </w:rPr>
        <w:t xml:space="preserve">w ramach przyznanej Akredytacji w Programie Erasmus+ 2021-2027 w terminie od </w:t>
      </w:r>
      <w:r w:rsidR="0086526A">
        <w:rPr>
          <w:rFonts w:cstheme="minorHAnsi"/>
          <w:b w:val="0"/>
          <w:sz w:val="22"/>
          <w:szCs w:val="22"/>
        </w:rPr>
        <w:t xml:space="preserve">01.06.2022 do 31.08.2023 </w:t>
      </w:r>
      <w:r w:rsidRPr="00F003CF">
        <w:rPr>
          <w:rFonts w:cstheme="minorHAnsi"/>
          <w:b w:val="0"/>
          <w:sz w:val="22"/>
          <w:szCs w:val="22"/>
        </w:rPr>
        <w:t>w konsorcjum składającym się następujących organizacji:</w:t>
      </w:r>
    </w:p>
    <w:p w14:paraId="3B95645B" w14:textId="0C01C0D7" w:rsidR="00B63DDB" w:rsidRDefault="00B63DDB" w:rsidP="00B63DD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Centrum Wsparcia Rzemiosła, Kształcenia Dualnego i Zawodowego w Koninie – Koordynator Konsorcjum,</w:t>
      </w:r>
    </w:p>
    <w:p w14:paraId="3A4FAB36" w14:textId="58245E03" w:rsidR="0086526A" w:rsidRDefault="0086526A" w:rsidP="00B63DD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Zespół Szkół </w:t>
      </w:r>
      <w:r>
        <w:rPr>
          <w:rFonts w:cstheme="minorHAnsi"/>
        </w:rPr>
        <w:t>Centrum Kształcenia Ustawicznego w Koninie</w:t>
      </w:r>
      <w:r w:rsidRPr="00F003CF">
        <w:rPr>
          <w:rFonts w:cstheme="minorHAnsi"/>
        </w:rPr>
        <w:t xml:space="preserve"> - Organizacja Wysyłająca,</w:t>
      </w:r>
    </w:p>
    <w:p w14:paraId="191E3C2D" w14:textId="77777777" w:rsidR="0086526A" w:rsidRPr="00F003CF" w:rsidRDefault="0086526A" w:rsidP="0086526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Zespół Szkół </w:t>
      </w:r>
      <w:r>
        <w:rPr>
          <w:rFonts w:cstheme="minorHAnsi"/>
        </w:rPr>
        <w:t xml:space="preserve">Górniczo-Energetycznych w Koninie </w:t>
      </w:r>
      <w:r w:rsidRPr="00F003CF">
        <w:rPr>
          <w:rFonts w:cstheme="minorHAnsi"/>
        </w:rPr>
        <w:t>– Organizacja Wysyłająca,</w:t>
      </w:r>
    </w:p>
    <w:p w14:paraId="0E3C7CED" w14:textId="3FF19BDA" w:rsidR="00B63DDB" w:rsidRPr="00F003CF" w:rsidRDefault="00B63DDB" w:rsidP="00B63DD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Zespół Szkół </w:t>
      </w:r>
      <w:r w:rsidR="0086526A">
        <w:rPr>
          <w:rFonts w:cstheme="minorHAnsi"/>
        </w:rPr>
        <w:t>Ekonomicznych</w:t>
      </w:r>
      <w:r w:rsidR="00074209">
        <w:rPr>
          <w:rFonts w:cstheme="minorHAnsi"/>
        </w:rPr>
        <w:t xml:space="preserve"> w Słupcy - </w:t>
      </w:r>
      <w:r w:rsidR="00707FA8" w:rsidRPr="00F003CF">
        <w:rPr>
          <w:rFonts w:cstheme="minorHAnsi"/>
        </w:rPr>
        <w:t>Organizacja Wysyłająca,</w:t>
      </w:r>
    </w:p>
    <w:p w14:paraId="7AC947DE" w14:textId="508894E1" w:rsidR="00B63DDB" w:rsidRDefault="00B63DDB" w:rsidP="00B63DD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Zespół Szkół</w:t>
      </w:r>
      <w:r w:rsidR="0086526A">
        <w:rPr>
          <w:rFonts w:cstheme="minorHAnsi"/>
        </w:rPr>
        <w:t xml:space="preserve"> Ogólnokształcących i Zawodowych w Zagórowie</w:t>
      </w:r>
      <w:r w:rsidRPr="00F003CF">
        <w:rPr>
          <w:rFonts w:cstheme="minorHAnsi"/>
        </w:rPr>
        <w:t xml:space="preserve"> - Organizacja Wysyłająca,</w:t>
      </w:r>
    </w:p>
    <w:p w14:paraId="0C89779C" w14:textId="34653A09" w:rsidR="0086526A" w:rsidRPr="00F003CF" w:rsidRDefault="0086526A" w:rsidP="0086526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Zespół Szkół</w:t>
      </w:r>
      <w:r>
        <w:rPr>
          <w:rFonts w:cstheme="minorHAnsi"/>
        </w:rPr>
        <w:t xml:space="preserve"> Ogólnokształcących i Technicznych w Kłodawie</w:t>
      </w:r>
      <w:r w:rsidRPr="00F003CF">
        <w:rPr>
          <w:rFonts w:cstheme="minorHAnsi"/>
        </w:rPr>
        <w:t xml:space="preserve"> - Organizacja Wysyłająca,</w:t>
      </w:r>
    </w:p>
    <w:p w14:paraId="7D67A748" w14:textId="63E55FFA" w:rsidR="0086526A" w:rsidRPr="00F003CF" w:rsidRDefault="0086526A" w:rsidP="00B63DD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Rzemieślnicza Szkoła Zawodowa Cechu Rzemiosł Różnych w Koninie – Branżowa Szkoła I stopnia</w:t>
      </w:r>
    </w:p>
    <w:p w14:paraId="16D7066A" w14:textId="77777777" w:rsidR="00B63DDB" w:rsidRPr="00F003CF" w:rsidRDefault="00B63DDB" w:rsidP="00B63DDB">
      <w:pPr>
        <w:pStyle w:val="Akapitzlist"/>
        <w:spacing w:after="0"/>
        <w:jc w:val="both"/>
        <w:rPr>
          <w:rFonts w:cstheme="minorHAnsi"/>
        </w:rPr>
      </w:pPr>
    </w:p>
    <w:p w14:paraId="521DC03D" w14:textId="77777777" w:rsidR="00B63DDB" w:rsidRPr="00F003CF" w:rsidRDefault="00B63DDB" w:rsidP="00B63DDB">
      <w:pPr>
        <w:pStyle w:val="Akapitzlist"/>
        <w:spacing w:after="0"/>
        <w:jc w:val="both"/>
        <w:rPr>
          <w:rFonts w:cstheme="minorHAnsi"/>
        </w:rPr>
      </w:pPr>
    </w:p>
    <w:p w14:paraId="5A64B2AF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 2</w:t>
      </w:r>
    </w:p>
    <w:p w14:paraId="6427CB33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Postanowienia ogólne</w:t>
      </w:r>
    </w:p>
    <w:p w14:paraId="65AB4562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7691A2FB" w14:textId="76D65868" w:rsidR="00B63DDB" w:rsidRPr="00F003CF" w:rsidRDefault="00B63DDB" w:rsidP="00B63DD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Niniejszy Regulamin określa zasady rekrutacji uczestników projektu oraz zasady uczestnictwa  </w:t>
      </w:r>
      <w:r w:rsidRPr="00F003CF">
        <w:rPr>
          <w:rFonts w:cstheme="minorHAnsi"/>
        </w:rPr>
        <w:br/>
        <w:t>w mobilnościach projektu pn</w:t>
      </w:r>
      <w:r w:rsidRPr="0086526A">
        <w:rPr>
          <w:rFonts w:cstheme="minorHAnsi"/>
        </w:rPr>
        <w:t>.: „</w:t>
      </w:r>
      <w:r w:rsidR="0086526A" w:rsidRPr="0086526A">
        <w:rPr>
          <w:rFonts w:cstheme="minorHAnsi"/>
        </w:rPr>
        <w:t>Zawodowo Kulturowo</w:t>
      </w:r>
      <w:r w:rsidRPr="0086526A">
        <w:rPr>
          <w:rFonts w:cstheme="minorHAnsi"/>
        </w:rPr>
        <w:t>”</w:t>
      </w:r>
      <w:r w:rsidRPr="0086526A">
        <w:rPr>
          <w:rFonts w:cstheme="minorHAnsi"/>
          <w:i/>
        </w:rPr>
        <w:t>,</w:t>
      </w:r>
      <w:r w:rsidRPr="00F003CF">
        <w:rPr>
          <w:rFonts w:cstheme="minorHAnsi"/>
        </w:rPr>
        <w:t xml:space="preserve"> finansowanego ze środków </w:t>
      </w:r>
      <w:r w:rsidR="00707FA8">
        <w:rPr>
          <w:rFonts w:cstheme="minorHAnsi"/>
        </w:rPr>
        <w:t>Programu Erasmus+ 2021-2027.</w:t>
      </w:r>
      <w:r w:rsidRPr="00F003CF">
        <w:rPr>
          <w:rFonts w:cstheme="minorHAnsi"/>
        </w:rPr>
        <w:t xml:space="preserve"> </w:t>
      </w:r>
    </w:p>
    <w:p w14:paraId="4C2663FB" w14:textId="74A09F91" w:rsidR="00B63DDB" w:rsidRDefault="00B63DDB" w:rsidP="00B63DD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003CF">
        <w:rPr>
          <w:rFonts w:cstheme="minorHAnsi"/>
        </w:rPr>
        <w:t>Nabór uczestników jest otwarty i przewiduje stosowanie niedyskryminujących kryteriów rekrutacji.</w:t>
      </w:r>
    </w:p>
    <w:p w14:paraId="77D66421" w14:textId="132103EF" w:rsidR="00B63DDB" w:rsidRPr="00F003CF" w:rsidRDefault="00B63DDB" w:rsidP="00B63DD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003CF">
        <w:rPr>
          <w:rFonts w:cstheme="minorHAnsi"/>
        </w:rPr>
        <w:t>Procedura naboru przeprowadzana jest odrębnie, w każdej Organizacji Wysyłającej, w ramach limitów uczestników określonych we wniosku o dofinasowanie, w wyniku przeprowadzonej analizy potrzeb</w:t>
      </w:r>
      <w:r w:rsidR="00707FA8">
        <w:rPr>
          <w:rFonts w:cstheme="minorHAnsi"/>
        </w:rPr>
        <w:t xml:space="preserve"> oraz przy</w:t>
      </w:r>
      <w:r w:rsidR="005E3BA4">
        <w:rPr>
          <w:rFonts w:cstheme="minorHAnsi"/>
        </w:rPr>
        <w:t>z</w:t>
      </w:r>
      <w:r w:rsidR="00707FA8">
        <w:rPr>
          <w:rFonts w:cstheme="minorHAnsi"/>
        </w:rPr>
        <w:t xml:space="preserve">nanego budżetu </w:t>
      </w:r>
      <w:r w:rsidR="005E3BA4">
        <w:rPr>
          <w:rFonts w:cstheme="minorHAnsi"/>
        </w:rPr>
        <w:t>środków finansowych.</w:t>
      </w:r>
    </w:p>
    <w:p w14:paraId="24275121" w14:textId="77777777" w:rsidR="00F003CF" w:rsidRDefault="00F003CF" w:rsidP="00B63DDB">
      <w:pPr>
        <w:spacing w:after="0"/>
        <w:jc w:val="center"/>
        <w:rPr>
          <w:rFonts w:cstheme="minorHAnsi"/>
          <w:bCs/>
          <w:sz w:val="22"/>
          <w:szCs w:val="22"/>
        </w:rPr>
      </w:pPr>
    </w:p>
    <w:p w14:paraId="13602C05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 3</w:t>
      </w:r>
    </w:p>
    <w:p w14:paraId="6B8564CD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Warunki uczestnictwa w projekcie</w:t>
      </w:r>
    </w:p>
    <w:p w14:paraId="7778F405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76366537" w14:textId="16305A0D" w:rsidR="00B63DDB" w:rsidRPr="00F003CF" w:rsidRDefault="00B63DDB" w:rsidP="00B63DD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003CF">
        <w:rPr>
          <w:rFonts w:cstheme="minorHAnsi"/>
        </w:rPr>
        <w:t>Uczestnikami projektu mogą być wyłącznie uczniowie szkół wskazanych jako Organizacje Wysyłające w § 1</w:t>
      </w:r>
      <w:r w:rsidR="00D80109">
        <w:rPr>
          <w:rFonts w:cstheme="minorHAnsi"/>
        </w:rPr>
        <w:t xml:space="preserve"> pkt 2-4 </w:t>
      </w:r>
      <w:r w:rsidRPr="00F003CF">
        <w:rPr>
          <w:rFonts w:cstheme="minorHAnsi"/>
        </w:rPr>
        <w:t xml:space="preserve"> niniejszego Regulaminu.</w:t>
      </w:r>
    </w:p>
    <w:p w14:paraId="1FD5E37F" w14:textId="77777777" w:rsidR="00B63DDB" w:rsidRPr="00F003CF" w:rsidRDefault="00B63DDB" w:rsidP="00B63DD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003CF">
        <w:rPr>
          <w:rFonts w:cstheme="minorHAnsi"/>
        </w:rPr>
        <w:t>Do udziału w mobilnościach międzynarodowych mogą zostać zakwalifikowani wyłącznie uczniowie, wyłonieni w ramach otwartego naboru, którego szczegółową procedurę określa niniejszy Regulamin.</w:t>
      </w:r>
    </w:p>
    <w:p w14:paraId="6B8543FE" w14:textId="77777777" w:rsidR="00B63DDB" w:rsidRPr="00F003CF" w:rsidRDefault="00B63DDB" w:rsidP="00B63DD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003CF">
        <w:rPr>
          <w:rFonts w:cstheme="minorHAnsi"/>
        </w:rPr>
        <w:t>W szczególnych przypadkach uczestnikami projektu mogą być uczniowie wpisani na listę rezerwową lub wyłonieni w ramach dodatkowego naboru.</w:t>
      </w:r>
    </w:p>
    <w:p w14:paraId="728E64B3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5BBA29ED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 4</w:t>
      </w:r>
    </w:p>
    <w:p w14:paraId="0FE74F87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Szczegółowa procedura rekrutacji</w:t>
      </w:r>
    </w:p>
    <w:p w14:paraId="37E2AD22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0E18C8F2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Rekrutacji uczniów dokonuje Komisja Rekrutacyjna w składzie:</w:t>
      </w:r>
    </w:p>
    <w:p w14:paraId="67E1AC5A" w14:textId="713DF5B1" w:rsidR="00B63DDB" w:rsidRPr="00F003CF" w:rsidRDefault="00B63DDB" w:rsidP="00B63DD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Dyrektor  Centrum Wsparcia Rzemiosła, Kształcenia Dualnego i Zawodowego w Koninie</w:t>
      </w:r>
      <w:r w:rsidR="005E3BA4">
        <w:rPr>
          <w:rFonts w:cstheme="minorHAnsi"/>
        </w:rPr>
        <w:t>,</w:t>
      </w:r>
      <w:r w:rsidRPr="00F003CF">
        <w:rPr>
          <w:rFonts w:cstheme="minorHAnsi"/>
        </w:rPr>
        <w:t xml:space="preserve"> </w:t>
      </w:r>
    </w:p>
    <w:p w14:paraId="579DDAA0" w14:textId="710784BA" w:rsidR="00B63DDB" w:rsidRPr="00F003CF" w:rsidRDefault="00B63DDB" w:rsidP="00B63DD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Kierownik projektu</w:t>
      </w:r>
      <w:r w:rsidR="005E3BA4">
        <w:rPr>
          <w:rFonts w:cstheme="minorHAnsi"/>
        </w:rPr>
        <w:t>,</w:t>
      </w:r>
    </w:p>
    <w:p w14:paraId="5DD91579" w14:textId="51DFA005" w:rsidR="00B63DDB" w:rsidRPr="00F003CF" w:rsidRDefault="00B63DDB" w:rsidP="00B63DD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Dyrektor szkoły</w:t>
      </w:r>
      <w:r w:rsidR="005E3BA4">
        <w:rPr>
          <w:rFonts w:cstheme="minorHAnsi"/>
        </w:rPr>
        <w:t>,</w:t>
      </w:r>
    </w:p>
    <w:p w14:paraId="2FDA362D" w14:textId="0B0AC546" w:rsidR="00B63DDB" w:rsidRPr="00F003CF" w:rsidRDefault="00B63DDB" w:rsidP="00B63DD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Nauczyciel języka angielskiego</w:t>
      </w:r>
      <w:r w:rsidR="005E3BA4">
        <w:rPr>
          <w:rFonts w:cstheme="minorHAnsi"/>
        </w:rPr>
        <w:t>,</w:t>
      </w:r>
    </w:p>
    <w:p w14:paraId="615D2B65" w14:textId="17068C38" w:rsidR="00B63DDB" w:rsidRPr="00F003CF" w:rsidRDefault="005E3BA4" w:rsidP="00B63DD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Doradca zawodowy.</w:t>
      </w:r>
    </w:p>
    <w:p w14:paraId="4E56B3BB" w14:textId="366C07C0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Rekrutacja prowadzona będzie w roku szkolnym 20</w:t>
      </w:r>
      <w:r w:rsidR="005E3BA4">
        <w:rPr>
          <w:rFonts w:cstheme="minorHAnsi"/>
        </w:rPr>
        <w:t>2</w:t>
      </w:r>
      <w:r w:rsidR="00D80109">
        <w:rPr>
          <w:rFonts w:cstheme="minorHAnsi"/>
        </w:rPr>
        <w:t>2</w:t>
      </w:r>
      <w:r w:rsidRPr="00F003CF">
        <w:rPr>
          <w:rFonts w:cstheme="minorHAnsi"/>
        </w:rPr>
        <w:t>/202</w:t>
      </w:r>
      <w:r w:rsidR="00D80109">
        <w:rPr>
          <w:rFonts w:cstheme="minorHAnsi"/>
        </w:rPr>
        <w:t>3</w:t>
      </w:r>
      <w:r w:rsidRPr="00F003CF">
        <w:rPr>
          <w:rFonts w:cstheme="minorHAnsi"/>
        </w:rPr>
        <w:t xml:space="preserve"> </w:t>
      </w:r>
    </w:p>
    <w:p w14:paraId="6F39F84E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Szczegółowy harmonogram rekrutacji stanowi załącznik nr 1 do Regulaminu. </w:t>
      </w:r>
    </w:p>
    <w:p w14:paraId="1DF7AD57" w14:textId="42E64379" w:rsidR="00B63DDB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Do konkursu mogą przystąpić osoby spełniające poniższe wymagania: </w:t>
      </w:r>
    </w:p>
    <w:p w14:paraId="41C1B6C0" w14:textId="16CAAF47" w:rsidR="00B63DDB" w:rsidRPr="00F003CF" w:rsidRDefault="00B63DDB" w:rsidP="00B63DD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są uczniami klas III </w:t>
      </w:r>
      <w:r w:rsidR="00483CF3">
        <w:rPr>
          <w:rFonts w:cstheme="minorHAnsi"/>
        </w:rPr>
        <w:t xml:space="preserve">i </w:t>
      </w:r>
      <w:r w:rsidR="00516EDA">
        <w:rPr>
          <w:rFonts w:cstheme="minorHAnsi"/>
        </w:rPr>
        <w:t xml:space="preserve">IV </w:t>
      </w:r>
      <w:r w:rsidRPr="00F003CF">
        <w:rPr>
          <w:rFonts w:cstheme="minorHAnsi"/>
        </w:rPr>
        <w:t>techników</w:t>
      </w:r>
    </w:p>
    <w:p w14:paraId="3F8CBCEA" w14:textId="77777777" w:rsidR="00B63DDB" w:rsidRPr="00F003CF" w:rsidRDefault="00B63DDB" w:rsidP="00B63DD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uzyskują pozytywne oceny z przedmiotów zawodowych oraz języka angielskiego</w:t>
      </w:r>
    </w:p>
    <w:p w14:paraId="15383CB2" w14:textId="77777777" w:rsidR="00B63DDB" w:rsidRPr="00F003CF" w:rsidRDefault="00B63DDB" w:rsidP="00B63DD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wykazują zainteresowanie rozwojem zawodowym w formie praktyk zagranicznych</w:t>
      </w:r>
    </w:p>
    <w:p w14:paraId="297D2A6B" w14:textId="77777777" w:rsidR="00B63DDB" w:rsidRPr="00F003CF" w:rsidRDefault="00B63DDB" w:rsidP="00B63DD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cechuje ich nienaganne zachowanie. </w:t>
      </w:r>
    </w:p>
    <w:p w14:paraId="41D115BA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Proces rekrutacji poprzedzony będzie informacją na tablicach ogłoszeń w szkole, stronie internetowej szkoły, a także na godzinach wychowawczych w klasach do których skierowany jest projekt. </w:t>
      </w:r>
    </w:p>
    <w:p w14:paraId="0D3B45A8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Kandydat będzie mógł uzyskać maksymalnie 130 punktów, na które składa się:</w:t>
      </w:r>
    </w:p>
    <w:p w14:paraId="35EC03A4" w14:textId="77777777" w:rsidR="00B63DDB" w:rsidRPr="00F003CF" w:rsidRDefault="00B63DDB" w:rsidP="00B63DDB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średnia ocen końcowych z przedmiotów zawodowych z roku szkolnego poprzedzającego proces rekrutacji maksymalnie 40 punktów:</w:t>
      </w:r>
    </w:p>
    <w:p w14:paraId="3A547A9A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do 2,9 – 0 pkt </w:t>
      </w:r>
    </w:p>
    <w:p w14:paraId="55F03F7C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od 3,0 do 3,5 – 5 pkt. </w:t>
      </w:r>
    </w:p>
    <w:p w14:paraId="7CC05435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od 3,6 do 3,9 – 10 pkt. </w:t>
      </w:r>
    </w:p>
    <w:p w14:paraId="796B5F20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od 4,0 do 4,5 – 20 pkt. </w:t>
      </w:r>
    </w:p>
    <w:p w14:paraId="272D41CB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od 4,6 do 5,0 – 30 pkt. </w:t>
      </w:r>
    </w:p>
    <w:p w14:paraId="0E41C345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powyżej 5,0 – 40 pkt.</w:t>
      </w:r>
    </w:p>
    <w:p w14:paraId="0BECDC3A" w14:textId="77777777" w:rsidR="00B63DDB" w:rsidRPr="00F003CF" w:rsidRDefault="00B63DDB" w:rsidP="00B63DDB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ocena z zachowania z roku szkolnego poprzedzającego proces rekrutacji – maksymalnie 30 pkt.:</w:t>
      </w:r>
    </w:p>
    <w:p w14:paraId="18C94C5A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poniżej dobrej – 0 pkt.</w:t>
      </w:r>
    </w:p>
    <w:p w14:paraId="7D82E3C5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dobra – 10 pkt. </w:t>
      </w:r>
    </w:p>
    <w:p w14:paraId="2168FCEC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bardzo dobra – 20 pkt. </w:t>
      </w:r>
    </w:p>
    <w:p w14:paraId="53BBA30E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wzorowa – 30 pkt.</w:t>
      </w:r>
    </w:p>
    <w:p w14:paraId="606B2833" w14:textId="77777777" w:rsidR="00B63DDB" w:rsidRPr="00F003CF" w:rsidRDefault="00B63DDB" w:rsidP="00B63DDB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test z języka angielskiego – maksymalnie 30pkt.:</w:t>
      </w:r>
    </w:p>
    <w:p w14:paraId="09F21DBF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poniżej oceny dostatecznej – 0 pkt.</w:t>
      </w:r>
    </w:p>
    <w:p w14:paraId="286BED79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ocena dostateczna -5 pkt. </w:t>
      </w:r>
    </w:p>
    <w:p w14:paraId="4F820091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ocena dobra – 10 pkt. </w:t>
      </w:r>
    </w:p>
    <w:p w14:paraId="495C8AB3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ocena bardzo dobra - 20 pkt. </w:t>
      </w:r>
    </w:p>
    <w:p w14:paraId="7E41CE90" w14:textId="77777777" w:rsidR="00B63DDB" w:rsidRPr="00F003CF" w:rsidRDefault="00B63DDB" w:rsidP="00B63DDB">
      <w:pPr>
        <w:spacing w:after="0"/>
        <w:ind w:left="1416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ocena celująca – 30 pkt.</w:t>
      </w:r>
    </w:p>
    <w:p w14:paraId="3D9E6CD7" w14:textId="77777777" w:rsidR="00B63DDB" w:rsidRPr="00F003CF" w:rsidRDefault="00B63DDB" w:rsidP="00B63DDB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udział w olimpiadzie lub konkursie z przedmiotów zawodowych na szczeblu co najmniej wojewódzkim – 10 pkt., </w:t>
      </w:r>
    </w:p>
    <w:p w14:paraId="01C237C5" w14:textId="77777777" w:rsidR="00B63DDB" w:rsidRPr="00F003CF" w:rsidRDefault="00B63DDB" w:rsidP="00B63DDB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tytuł finalisty lub laureata w olimpiadzie lub konkursie z przedmiotów zawodowych </w:t>
      </w:r>
      <w:r w:rsidRPr="00F003CF">
        <w:rPr>
          <w:rFonts w:cstheme="minorHAnsi"/>
        </w:rPr>
        <w:br/>
        <w:t xml:space="preserve">na szczeblu krajowym – 20 pkt. </w:t>
      </w:r>
    </w:p>
    <w:p w14:paraId="12E234DF" w14:textId="41D7C066" w:rsidR="00B63DDB" w:rsidRPr="00D80109" w:rsidRDefault="00D80109" w:rsidP="00D80109">
      <w:pPr>
        <w:spacing w:after="0"/>
        <w:jc w:val="both"/>
        <w:rPr>
          <w:rFonts w:cstheme="minorHAnsi"/>
          <w:b w:val="0"/>
          <w:bCs/>
          <w:sz w:val="22"/>
          <w:szCs w:val="22"/>
        </w:rPr>
      </w:pPr>
      <w:r w:rsidRPr="00D80109">
        <w:rPr>
          <w:rFonts w:cstheme="minorHAnsi"/>
          <w:b w:val="0"/>
          <w:bCs/>
          <w:sz w:val="22"/>
          <w:szCs w:val="22"/>
        </w:rPr>
        <w:t>W</w:t>
      </w:r>
      <w:r w:rsidR="00B63DDB" w:rsidRPr="00D80109">
        <w:rPr>
          <w:rFonts w:cstheme="minorHAnsi"/>
          <w:b w:val="0"/>
          <w:bCs/>
          <w:sz w:val="22"/>
          <w:szCs w:val="22"/>
        </w:rPr>
        <w:t xml:space="preserve">ymagana jest pozytywna opinia wychowawcy klasy. </w:t>
      </w:r>
    </w:p>
    <w:p w14:paraId="0B12FA40" w14:textId="3476F63C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lastRenderedPageBreak/>
        <w:t>W przypadku zdobycia przez kandydatów takiej samej</w:t>
      </w:r>
      <w:r w:rsidR="00026C7A">
        <w:rPr>
          <w:rFonts w:cstheme="minorHAnsi"/>
        </w:rPr>
        <w:t xml:space="preserve"> liczby </w:t>
      </w:r>
      <w:r w:rsidRPr="00F003CF">
        <w:rPr>
          <w:rFonts w:cstheme="minorHAnsi"/>
        </w:rPr>
        <w:t>punktów dodatkowo uczniowie ci przystępują do rozmowy kwalifikacyjnej.</w:t>
      </w:r>
    </w:p>
    <w:p w14:paraId="72172C4F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W postępowaniu rekrutacyjnym mogą wziąć udział uczniowie, którzy złożą Formularz Rekrutacyjny w sekretariacie szkoły do dnia wskazanego w harmonogramie rekrutacji (załącznik 1).</w:t>
      </w:r>
    </w:p>
    <w:p w14:paraId="7E0BC257" w14:textId="58D1F52C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Proces rekrutacji zostanie zakończony sporządzeniem przez Komisję</w:t>
      </w:r>
      <w:r w:rsidR="005E3BA4">
        <w:rPr>
          <w:rFonts w:cstheme="minorHAnsi"/>
        </w:rPr>
        <w:t xml:space="preserve"> Rekrutacyjną l</w:t>
      </w:r>
      <w:r w:rsidRPr="00F003CF">
        <w:rPr>
          <w:rFonts w:cstheme="minorHAnsi"/>
        </w:rPr>
        <w:t>isty głównej i rezerwowej oraz umieszczeniem ich na tablicy informacyjnej Organizacji Wysyłającej.</w:t>
      </w:r>
    </w:p>
    <w:p w14:paraId="242B7653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 Wolne miejsca zajmie pierwsza w kolejności osoba z listy rezerwowej, w przypadku gdy zakwalifikowany uczeń zrezygnuje z udziału w projekcie/zostanie skreślony lub nie wyrazi zgody na przetwarzanie danych osobowych. </w:t>
      </w:r>
    </w:p>
    <w:p w14:paraId="3267053A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Złożone przez kandydata dokumenty nie podlegają zwrotowi. </w:t>
      </w:r>
    </w:p>
    <w:p w14:paraId="354048F4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W przypadku zbyt małej liczby Uczestników rekrutacja może zostać wznowiona w dowolnym momencie trwania projektu. </w:t>
      </w:r>
    </w:p>
    <w:p w14:paraId="7E3B8C08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Wyniki  rekrutacji przeprowadzonej przez Komisję Rekrutacyjną są ostateczne. </w:t>
      </w:r>
    </w:p>
    <w:p w14:paraId="4D78157A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Uczniowie, którzy zostali zakwalifikowani do udziału w projekcie, są zobowiązani do udziału </w:t>
      </w:r>
      <w:r w:rsidRPr="00F003CF">
        <w:rPr>
          <w:rFonts w:cstheme="minorHAnsi"/>
        </w:rPr>
        <w:br/>
        <w:t xml:space="preserve">w spotkaniu informacyjnym wraz z rodzicami/opiekunami. </w:t>
      </w:r>
    </w:p>
    <w:p w14:paraId="12DCCBDB" w14:textId="77777777" w:rsidR="00B63DDB" w:rsidRPr="00F003CF" w:rsidRDefault="00B63DDB" w:rsidP="00B63DD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Rodzic/opiekun prawny wypełnia oświadczenie o wyrażeniu zgody na udział dziecka/podopiecznego w projekcie i pisemnie potwierdza zapoznanie się z regulaminem udziału w projekcie – Załącznik nr 5.</w:t>
      </w:r>
    </w:p>
    <w:p w14:paraId="3B853E91" w14:textId="77777777" w:rsidR="00B63DDB" w:rsidRPr="00F003CF" w:rsidRDefault="00B63DDB" w:rsidP="00B63DDB">
      <w:pPr>
        <w:pStyle w:val="Akapitzlist"/>
        <w:spacing w:after="0"/>
        <w:jc w:val="center"/>
        <w:rPr>
          <w:rFonts w:cstheme="minorHAnsi"/>
        </w:rPr>
      </w:pPr>
    </w:p>
    <w:p w14:paraId="01BE0863" w14:textId="77777777" w:rsidR="00B63DDB" w:rsidRPr="00F003CF" w:rsidRDefault="00B63DDB" w:rsidP="00B63DDB">
      <w:pPr>
        <w:pStyle w:val="Akapitzlist"/>
        <w:spacing w:after="0"/>
        <w:jc w:val="center"/>
        <w:rPr>
          <w:rFonts w:cstheme="minorHAnsi"/>
          <w:b/>
          <w:bCs/>
        </w:rPr>
      </w:pPr>
      <w:r w:rsidRPr="00F003CF">
        <w:rPr>
          <w:rFonts w:cstheme="minorHAnsi"/>
          <w:b/>
          <w:bCs/>
        </w:rPr>
        <w:t>§ 4.</w:t>
      </w:r>
    </w:p>
    <w:p w14:paraId="72546AEB" w14:textId="77777777" w:rsidR="00B63DDB" w:rsidRPr="00F003CF" w:rsidRDefault="00B63DDB" w:rsidP="00B63DDB">
      <w:pPr>
        <w:pStyle w:val="Akapitzlist"/>
        <w:spacing w:after="0"/>
        <w:jc w:val="center"/>
        <w:rPr>
          <w:rFonts w:cstheme="minorHAnsi"/>
          <w:b/>
          <w:bCs/>
        </w:rPr>
      </w:pPr>
      <w:r w:rsidRPr="00F003CF">
        <w:rPr>
          <w:rFonts w:cstheme="minorHAnsi"/>
          <w:b/>
          <w:bCs/>
        </w:rPr>
        <w:t>Zasady organizacji zajęć przygotowawczych do stażu</w:t>
      </w:r>
    </w:p>
    <w:p w14:paraId="2B96B8FA" w14:textId="77777777" w:rsidR="00B63DDB" w:rsidRPr="00F003CF" w:rsidRDefault="00B63DDB" w:rsidP="00B63DDB">
      <w:pPr>
        <w:pStyle w:val="Akapitzlist"/>
        <w:spacing w:after="0"/>
        <w:jc w:val="center"/>
        <w:rPr>
          <w:rFonts w:cstheme="minorHAnsi"/>
        </w:rPr>
      </w:pPr>
    </w:p>
    <w:p w14:paraId="5043261C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Zajęcia w ramach przygotowania językowo–kulturowo–pedagogicznego zorganizowane będą w każdej z Organizacji Wysyłających. </w:t>
      </w:r>
    </w:p>
    <w:p w14:paraId="3B19F177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Zajęcia odbywać się będą zgodnie z Harmonogramem ustalonym dla Każdej Organizacji Wysyłającej i będą składały się z: </w:t>
      </w:r>
    </w:p>
    <w:p w14:paraId="6D512E48" w14:textId="77777777" w:rsidR="00B63DDB" w:rsidRPr="00F003CF" w:rsidRDefault="00B63DDB" w:rsidP="0091124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kursu języka angielskiego – 30 godz. </w:t>
      </w:r>
    </w:p>
    <w:p w14:paraId="5E696801" w14:textId="77777777" w:rsidR="00B63DDB" w:rsidRPr="00F003CF" w:rsidRDefault="00B63DDB" w:rsidP="0091124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przygotowania kulturowego – zajęcia mające na celu poznanie kultury i obyczajów kraju goszczącego stażystów - 8 godz. </w:t>
      </w:r>
    </w:p>
    <w:p w14:paraId="0CC7E547" w14:textId="0D9C93D3" w:rsidR="00B63DDB" w:rsidRDefault="00B63DDB" w:rsidP="0091124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przygotowanie pedagogiczne - zajęcia z zakresu zachowywania się w trudnych sytuacjach – 8 godz.</w:t>
      </w:r>
    </w:p>
    <w:p w14:paraId="4ADFCA36" w14:textId="4D825855" w:rsidR="00D80109" w:rsidRDefault="00D80109" w:rsidP="0091124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zajęci a z doradcą zawodowym w celu opracowania </w:t>
      </w:r>
      <w:proofErr w:type="spellStart"/>
      <w:r>
        <w:rPr>
          <w:rFonts w:cstheme="minorHAnsi"/>
        </w:rPr>
        <w:t>Europass</w:t>
      </w:r>
      <w:proofErr w:type="spellEnd"/>
      <w:r>
        <w:rPr>
          <w:rFonts w:cstheme="minorHAnsi"/>
        </w:rPr>
        <w:t xml:space="preserve"> CV</w:t>
      </w:r>
    </w:p>
    <w:p w14:paraId="6A7FDD67" w14:textId="2466CB42" w:rsidR="0091124D" w:rsidRPr="0091124D" w:rsidRDefault="0091124D" w:rsidP="0091124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 uzasadnionych przypadkach możliwa jest realizacja zajęć przygotowawczych w formule zdalnej lub hybrydowej.</w:t>
      </w:r>
    </w:p>
    <w:p w14:paraId="6BB39262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Uczestnictwo w zajęciach jest obowiązkowe. </w:t>
      </w:r>
    </w:p>
    <w:p w14:paraId="63039F47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Osoby zakwalifikowane do udziału w projekcie mają obowiązek punktualnie i regularnie uczestniczyć w organizowanych zajęciach. </w:t>
      </w:r>
    </w:p>
    <w:p w14:paraId="1D02535E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Każdą nieobecność na zajęciach należy usprawiedliwić u prowadzących zajęcia. Dopuszczalna liczba nieobecności na zajęciach nie może przekroczyć 20% ogółu godzin. W przypadku opuszczenia więcej niż 20 % godzin przewidzianych na dane zajęcia uczeń zostaje skreślony </w:t>
      </w:r>
      <w:r w:rsidRPr="00F003CF">
        <w:rPr>
          <w:rFonts w:cstheme="minorHAnsi"/>
        </w:rPr>
        <w:br/>
        <w:t xml:space="preserve">z listy uczestników w projekcie. </w:t>
      </w:r>
    </w:p>
    <w:p w14:paraId="7D44F830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lastRenderedPageBreak/>
        <w:t xml:space="preserve">Zaległości spowodowane nieobecnością na zajęciach uczestnik ma obowiązek uzupełnić we własnym zakresie lub w formie indywidualnych konsultacji z nauczycielem prowadzącym kurs. </w:t>
      </w:r>
    </w:p>
    <w:p w14:paraId="59F24EBC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W zajęciach organizowanych w ramach przygotowania językowo–kulturowo–pedagogicznego uczestniczą uczniowie zakwalifikowani do udziału w projekcie oraz uczniowie z listy rezerwowej.</w:t>
      </w:r>
    </w:p>
    <w:p w14:paraId="3FC36188" w14:textId="77777777" w:rsidR="00B63DDB" w:rsidRPr="00F003CF" w:rsidRDefault="00B63DDB" w:rsidP="00B63DD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W przypadku skreślenia ucznia z listy uczestników kursu, jego miejsce zajmie osoba z listy rezerwowej. Skreślony z listy uczeń zobowiązany jest do zwrotu wszystkich otrzymanych materiałów </w:t>
      </w:r>
    </w:p>
    <w:p w14:paraId="45817313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1228837C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 5</w:t>
      </w:r>
    </w:p>
    <w:p w14:paraId="3748EEE2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Prawa i obowiązki uczestnika</w:t>
      </w:r>
    </w:p>
    <w:p w14:paraId="04012ED8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3C6EC6AC" w14:textId="77777777" w:rsidR="00B63DDB" w:rsidRPr="00F003CF" w:rsidRDefault="00B63DDB" w:rsidP="00B63DD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Każdy Uczestnik ma prawo do:  </w:t>
      </w:r>
    </w:p>
    <w:p w14:paraId="00C882CA" w14:textId="77777777" w:rsidR="00B63DDB" w:rsidRPr="00F003CF" w:rsidRDefault="00B63DDB" w:rsidP="00B63DDB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uzyskania pełnej informacji na temat projektu </w:t>
      </w:r>
    </w:p>
    <w:p w14:paraId="274E2BBE" w14:textId="77777777" w:rsidR="00B63DDB" w:rsidRPr="00F003CF" w:rsidRDefault="00B63DDB" w:rsidP="00B63DDB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nieodpłatnego udziału w projekcie, </w:t>
      </w:r>
    </w:p>
    <w:p w14:paraId="7CF0DFE1" w14:textId="77777777" w:rsidR="00B63DDB" w:rsidRPr="00F003CF" w:rsidRDefault="00B63DDB" w:rsidP="00B63DDB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otrzymania materiałów i pomocy dydaktycznych do zajęć, </w:t>
      </w:r>
    </w:p>
    <w:p w14:paraId="3FC9A77F" w14:textId="77777777" w:rsidR="00B63DDB" w:rsidRPr="00F003CF" w:rsidRDefault="00B63DDB" w:rsidP="00B63DDB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otrzymania certyfikatów zgodnie z założeniami projektu, </w:t>
      </w:r>
    </w:p>
    <w:p w14:paraId="362B92D2" w14:textId="77777777" w:rsidR="00B63DDB" w:rsidRPr="00F003CF" w:rsidRDefault="00B63DDB" w:rsidP="00B63DDB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zgłaszania uwag i oceny zajęć, w których uczestniczy. </w:t>
      </w:r>
    </w:p>
    <w:p w14:paraId="40AC5A68" w14:textId="77777777" w:rsidR="00B63DDB" w:rsidRPr="00F003CF" w:rsidRDefault="00B63DDB" w:rsidP="00B63DDB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Uczestnik zobowiązuje się do:</w:t>
      </w:r>
    </w:p>
    <w:p w14:paraId="2F1512A3" w14:textId="77777777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F003CF">
        <w:rPr>
          <w:rFonts w:cstheme="minorHAnsi"/>
        </w:rPr>
        <w:t xml:space="preserve">uczestnictwa w zajęciach realizowanych w ramach przygotowania do stażu (podpis na liście obecności), </w:t>
      </w:r>
    </w:p>
    <w:p w14:paraId="5678BC4C" w14:textId="77777777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F003CF">
        <w:rPr>
          <w:rFonts w:cstheme="minorHAnsi"/>
        </w:rPr>
        <w:t xml:space="preserve">100% obecności na praktyce zawodowej (dotyczy: punktualności w miejscu odbywania praktyki, realizowania zadań powierzonych na praktyce oraz przez opiekuna stażu, informowania koordynatora projektu o wszelkich nieprawidłowościach mających wpływ na realizację stażu i stopień satysfakcji uczestnika), </w:t>
      </w:r>
    </w:p>
    <w:p w14:paraId="70DC9B94" w14:textId="77777777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F003CF">
        <w:rPr>
          <w:rFonts w:cstheme="minorHAnsi"/>
        </w:rPr>
        <w:t>uczestnictwa w zajęciach kulturowych: wycieczkach i wyjściach do muzeów,</w:t>
      </w:r>
    </w:p>
    <w:p w14:paraId="5A497327" w14:textId="77777777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F003CF">
        <w:rPr>
          <w:rFonts w:cstheme="minorHAnsi"/>
        </w:rPr>
        <w:t xml:space="preserve">uczestnictwa w spotkaniach z opiekunami oraz zdawania relacji z przebiegu stażu, </w:t>
      </w:r>
    </w:p>
    <w:p w14:paraId="4ED378B5" w14:textId="357745A3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F003CF">
        <w:rPr>
          <w:rFonts w:cstheme="minorHAnsi"/>
        </w:rPr>
        <w:t xml:space="preserve">prowadzenia dzienniczka praktyk, </w:t>
      </w:r>
      <w:r w:rsidR="00D80109">
        <w:rPr>
          <w:rFonts w:cstheme="minorHAnsi"/>
        </w:rPr>
        <w:t>jeżeli dotyczy</w:t>
      </w:r>
    </w:p>
    <w:p w14:paraId="21CA93EB" w14:textId="77777777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F003CF">
        <w:rPr>
          <w:rFonts w:cstheme="minorHAnsi"/>
        </w:rPr>
        <w:t xml:space="preserve">czynnego uczestnictwa w monitoringu i ewaluacji projektu - zgodnie z założeniami projektu, </w:t>
      </w:r>
    </w:p>
    <w:p w14:paraId="739961E1" w14:textId="71B56B3F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F003CF">
        <w:rPr>
          <w:rFonts w:cstheme="minorHAnsi"/>
        </w:rPr>
        <w:t>sporządzenia raportu końcowego</w:t>
      </w:r>
      <w:r w:rsidR="00D80109">
        <w:rPr>
          <w:rFonts w:cstheme="minorHAnsi"/>
        </w:rPr>
        <w:t xml:space="preserve"> w narzędziu EU </w:t>
      </w:r>
      <w:proofErr w:type="spellStart"/>
      <w:r w:rsidR="00D80109">
        <w:rPr>
          <w:rFonts w:cstheme="minorHAnsi"/>
        </w:rPr>
        <w:t>Survey</w:t>
      </w:r>
      <w:proofErr w:type="spellEnd"/>
      <w:r w:rsidRPr="00F003CF">
        <w:rPr>
          <w:rFonts w:cstheme="minorHAnsi"/>
        </w:rPr>
        <w:t xml:space="preserve"> w terminie wyznaczonym przez kierownika projektu, </w:t>
      </w:r>
    </w:p>
    <w:p w14:paraId="5E4CE7D4" w14:textId="77777777" w:rsidR="00B63DDB" w:rsidRPr="00F003CF" w:rsidRDefault="00B63DDB" w:rsidP="00B63DDB">
      <w:pPr>
        <w:pStyle w:val="Akapitzlist"/>
        <w:numPr>
          <w:ilvl w:val="0"/>
          <w:numId w:val="13"/>
        </w:numPr>
        <w:spacing w:after="0"/>
        <w:ind w:left="1080"/>
        <w:rPr>
          <w:rFonts w:cstheme="minorHAnsi"/>
        </w:rPr>
      </w:pPr>
      <w:r w:rsidRPr="00F003CF">
        <w:rPr>
          <w:rFonts w:cstheme="minorHAnsi"/>
        </w:rPr>
        <w:t xml:space="preserve">aktywnego uczestnictwa w upowszechnianiu rezultatów projektu. </w:t>
      </w:r>
    </w:p>
    <w:p w14:paraId="476689DB" w14:textId="77777777" w:rsidR="00B63DDB" w:rsidRDefault="00B63DDB" w:rsidP="00B63DDB">
      <w:pPr>
        <w:spacing w:after="0"/>
        <w:ind w:left="360"/>
        <w:rPr>
          <w:rFonts w:cstheme="minorHAnsi"/>
          <w:b w:val="0"/>
          <w:sz w:val="22"/>
          <w:szCs w:val="22"/>
        </w:rPr>
      </w:pPr>
    </w:p>
    <w:p w14:paraId="43C3683B" w14:textId="77777777" w:rsidR="00F003CF" w:rsidRDefault="00F003CF" w:rsidP="00B63DDB">
      <w:pPr>
        <w:spacing w:after="0"/>
        <w:ind w:left="360"/>
        <w:rPr>
          <w:rFonts w:cstheme="minorHAnsi"/>
          <w:b w:val="0"/>
          <w:sz w:val="22"/>
          <w:szCs w:val="22"/>
        </w:rPr>
      </w:pPr>
    </w:p>
    <w:p w14:paraId="126068C1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 6</w:t>
      </w:r>
    </w:p>
    <w:p w14:paraId="179F6EA3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Rezygnacja uczestnika z udziału w projekcie</w:t>
      </w:r>
    </w:p>
    <w:p w14:paraId="5A64115F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4BFB3F28" w14:textId="77777777" w:rsidR="00B63DDB" w:rsidRPr="00F003CF" w:rsidRDefault="00B63DDB" w:rsidP="00B63DD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Uczestnik ma prawo do rezygnacji w projekcie bez ponoszenia odpowiedzialności finansowej w przypadku gdy:  </w:t>
      </w:r>
    </w:p>
    <w:p w14:paraId="00B2AC9D" w14:textId="0649E096" w:rsidR="00B63DDB" w:rsidRDefault="00B63DDB" w:rsidP="00B63DDB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rezygnacja została złożona na piśmie do Dyrektora Szkoły w terminie do 7 dni po zakończeniu procesu rekrutacyjnego bez podania przyczyny (w przypadku osób niepełnoletnich rezygnacja musi być podpisana przez rodzica/opiekuna prawnego); </w:t>
      </w:r>
    </w:p>
    <w:p w14:paraId="5B39A0A0" w14:textId="7C86F89F" w:rsidR="00C133B6" w:rsidRDefault="00C133B6" w:rsidP="00C133B6">
      <w:pPr>
        <w:spacing w:after="0"/>
        <w:jc w:val="both"/>
        <w:rPr>
          <w:rFonts w:cstheme="minorHAnsi"/>
        </w:rPr>
      </w:pPr>
    </w:p>
    <w:p w14:paraId="60FCE36C" w14:textId="77777777" w:rsidR="00C133B6" w:rsidRPr="00C133B6" w:rsidRDefault="00C133B6" w:rsidP="00C133B6">
      <w:pPr>
        <w:spacing w:after="0"/>
        <w:jc w:val="both"/>
        <w:rPr>
          <w:rFonts w:cstheme="minorHAnsi"/>
        </w:rPr>
      </w:pPr>
    </w:p>
    <w:p w14:paraId="6194B6A9" w14:textId="03DE6809" w:rsidR="00B63DDB" w:rsidRPr="00F003CF" w:rsidRDefault="00B63DDB" w:rsidP="00B63DDB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rezygnacja następuje w przypadku ważnych</w:t>
      </w:r>
      <w:r w:rsidR="00C133B6">
        <w:rPr>
          <w:rFonts w:cstheme="minorHAnsi"/>
        </w:rPr>
        <w:t xml:space="preserve"> p</w:t>
      </w:r>
      <w:r w:rsidRPr="00F003CF">
        <w:rPr>
          <w:rFonts w:cstheme="minorHAnsi"/>
        </w:rPr>
        <w:t>owodów osobistych lub zdrowotnych</w:t>
      </w:r>
      <w:r w:rsidR="00C133B6">
        <w:rPr>
          <w:rFonts w:cstheme="minorHAnsi"/>
        </w:rPr>
        <w:t xml:space="preserve"> </w:t>
      </w:r>
      <w:r w:rsidRPr="00F003CF">
        <w:rPr>
          <w:rFonts w:cstheme="minorHAnsi"/>
        </w:rPr>
        <w:t xml:space="preserve">w terminie do 7 dni od zaistnienia przyczyny powodującej konieczność rezygnacji. Rezygnacja musi być złożona na piśmie, do którego należy dołączyć stosowne zaświadczenie (np. zwolnienie lekarskie), w przypadku osób niepełnoletnich rezygnacja musi być podpisana przez rodzica/opiekuna prawnego. </w:t>
      </w:r>
    </w:p>
    <w:p w14:paraId="21305102" w14:textId="77777777" w:rsidR="00B63DDB" w:rsidRPr="00F003CF" w:rsidRDefault="00B63DDB" w:rsidP="00B63DDB">
      <w:pPr>
        <w:spacing w:after="0"/>
        <w:ind w:left="360"/>
        <w:rPr>
          <w:rFonts w:cstheme="minorHAnsi"/>
          <w:b w:val="0"/>
          <w:sz w:val="22"/>
          <w:szCs w:val="22"/>
        </w:rPr>
      </w:pPr>
    </w:p>
    <w:p w14:paraId="55A06FF9" w14:textId="77777777" w:rsidR="00B63DDB" w:rsidRPr="00F003CF" w:rsidRDefault="00B63DDB" w:rsidP="00B63DDB">
      <w:pPr>
        <w:spacing w:after="0"/>
        <w:ind w:left="360"/>
        <w:rPr>
          <w:rFonts w:cstheme="minorHAnsi"/>
          <w:b w:val="0"/>
          <w:sz w:val="22"/>
          <w:szCs w:val="22"/>
        </w:rPr>
      </w:pPr>
    </w:p>
    <w:p w14:paraId="06F490C8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§7</w:t>
      </w:r>
    </w:p>
    <w:p w14:paraId="6F62FCA7" w14:textId="77777777" w:rsidR="00B63DDB" w:rsidRPr="00F003CF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Postanowienia końcowe</w:t>
      </w:r>
    </w:p>
    <w:p w14:paraId="4383951E" w14:textId="77777777" w:rsidR="00B63DDB" w:rsidRPr="00F003CF" w:rsidRDefault="00B63DDB" w:rsidP="00B63DDB">
      <w:pPr>
        <w:pStyle w:val="Akapitzlist"/>
        <w:spacing w:after="0"/>
        <w:rPr>
          <w:rFonts w:cstheme="minorHAnsi"/>
        </w:rPr>
      </w:pPr>
    </w:p>
    <w:p w14:paraId="29FC82E1" w14:textId="77777777" w:rsidR="00B63DDB" w:rsidRPr="00F003CF" w:rsidRDefault="00B63DDB" w:rsidP="00B63DDB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Ogólny nadzór nad przebiegiem rekrutacji i realizacją projektu oraz rozstrzyganie spraw nieuregulowanych w niniejszym Regulaminie należy do kompetencji Kierownika Projektu. Regulamin wchodzi w życie z dniem podpisania.</w:t>
      </w:r>
    </w:p>
    <w:p w14:paraId="5735C98E" w14:textId="7C140611" w:rsidR="00B63DDB" w:rsidRPr="00F003CF" w:rsidRDefault="00B63DDB" w:rsidP="00B63DDB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 xml:space="preserve">Przed wyjazdem osoba zakwalifikowana podpisuje umowę (umowa zostaje zawarta pomiędzy uczestnikiem mobilności zagranicznej a koordynatorem konsorcjum </w:t>
      </w:r>
      <w:r w:rsidR="00D80109">
        <w:rPr>
          <w:rFonts w:cstheme="minorHAnsi"/>
        </w:rPr>
        <w:t xml:space="preserve">tj. </w:t>
      </w:r>
      <w:proofErr w:type="spellStart"/>
      <w:r w:rsidRPr="00F003CF">
        <w:rPr>
          <w:rFonts w:cstheme="minorHAnsi"/>
        </w:rPr>
        <w:t>CWRKDiZ</w:t>
      </w:r>
      <w:proofErr w:type="spellEnd"/>
      <w:r w:rsidRPr="00F003CF">
        <w:rPr>
          <w:rFonts w:cstheme="minorHAnsi"/>
        </w:rPr>
        <w:t xml:space="preserve"> w Koninie</w:t>
      </w:r>
      <w:r w:rsidR="00D80109">
        <w:rPr>
          <w:rFonts w:cstheme="minorHAnsi"/>
        </w:rPr>
        <w:t xml:space="preserve"> </w:t>
      </w:r>
      <w:r w:rsidRPr="00F003CF">
        <w:rPr>
          <w:rFonts w:cstheme="minorHAnsi"/>
        </w:rPr>
        <w:t>– załącznik nr 4). Odmowa jej podpisania jest równoznaczna z brakiem możliwości udzielenia wsparcia  w ramach projektu. Umowa zawiera szczegółowe warunki uczestnictwa w mobilności.</w:t>
      </w:r>
    </w:p>
    <w:p w14:paraId="458221EE" w14:textId="709194EA" w:rsidR="00B63DDB" w:rsidRDefault="00B63DDB" w:rsidP="00B63DDB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Rezygnacja uczestnika z udziału w mobilności jest możliwa bez konsekwencji.</w:t>
      </w:r>
    </w:p>
    <w:p w14:paraId="1C0AB7EA" w14:textId="623E5CDB" w:rsidR="00B01AE8" w:rsidRDefault="00B01AE8" w:rsidP="00B01AE8">
      <w:pPr>
        <w:pStyle w:val="Akapitzlist"/>
        <w:spacing w:after="0"/>
        <w:jc w:val="both"/>
        <w:rPr>
          <w:rFonts w:cstheme="minorHAnsi"/>
        </w:rPr>
      </w:pPr>
    </w:p>
    <w:p w14:paraId="130C2882" w14:textId="48CEF618" w:rsidR="00B01AE8" w:rsidRDefault="00B01AE8" w:rsidP="00B01AE8">
      <w:pPr>
        <w:spacing w:after="0"/>
        <w:jc w:val="center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§</w:t>
      </w:r>
      <w:r>
        <w:rPr>
          <w:rFonts w:cstheme="minorHAnsi"/>
          <w:bCs/>
          <w:sz w:val="22"/>
          <w:szCs w:val="22"/>
        </w:rPr>
        <w:t>8</w:t>
      </w:r>
    </w:p>
    <w:p w14:paraId="46C3C159" w14:textId="5EDD49DF" w:rsidR="00B317E4" w:rsidRDefault="00B317E4" w:rsidP="00B01AE8">
      <w:pPr>
        <w:spacing w:after="0"/>
        <w:jc w:val="center"/>
        <w:rPr>
          <w:rFonts w:cstheme="minorHAnsi"/>
          <w:bCs/>
          <w:sz w:val="22"/>
          <w:szCs w:val="22"/>
        </w:rPr>
      </w:pPr>
    </w:p>
    <w:p w14:paraId="6A67E858" w14:textId="0BAB2979" w:rsidR="00B317E4" w:rsidRDefault="00B317E4" w:rsidP="00B01AE8">
      <w:pPr>
        <w:spacing w:after="0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Unieważnienie rekrutacji</w:t>
      </w:r>
    </w:p>
    <w:p w14:paraId="28A37070" w14:textId="211D3229" w:rsidR="00B01AE8" w:rsidRDefault="00B01AE8" w:rsidP="00B01AE8">
      <w:pPr>
        <w:spacing w:after="0"/>
        <w:jc w:val="center"/>
        <w:rPr>
          <w:rFonts w:cstheme="minorHAnsi"/>
          <w:bCs/>
          <w:sz w:val="22"/>
          <w:szCs w:val="22"/>
        </w:rPr>
      </w:pPr>
    </w:p>
    <w:p w14:paraId="781A0E95" w14:textId="54664E31" w:rsidR="00B01AE8" w:rsidRDefault="00B01AE8" w:rsidP="00D8010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317E4">
        <w:rPr>
          <w:rFonts w:cstheme="minorHAnsi"/>
        </w:rPr>
        <w:t>Proces rekrutacji może zostanie unieważniony w przypadku niepodpisania umowy finansowej na realizację projektu</w:t>
      </w:r>
      <w:r w:rsidR="00B317E4">
        <w:rPr>
          <w:rFonts w:cstheme="minorHAnsi"/>
        </w:rPr>
        <w:t>.</w:t>
      </w:r>
    </w:p>
    <w:p w14:paraId="73D2A0E3" w14:textId="2CD3D2E4" w:rsidR="00B317E4" w:rsidRPr="00B317E4" w:rsidRDefault="00B317E4" w:rsidP="00D8010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Centrum Wsparcia Rzemiosła, Kształcenia Dualnego i Zawodowego zastrzega możliwość zmniejszenia limitów uczestników w przypadku reedukacji budżetu projektu  przez Narodową Agencję Programu Erasmus+.</w:t>
      </w:r>
    </w:p>
    <w:p w14:paraId="0D7D1707" w14:textId="77777777" w:rsidR="00B01AE8" w:rsidRPr="00F003CF" w:rsidRDefault="00B01AE8" w:rsidP="00B01AE8">
      <w:pPr>
        <w:pStyle w:val="Akapitzlist"/>
        <w:spacing w:after="0"/>
        <w:jc w:val="center"/>
        <w:rPr>
          <w:rFonts w:cstheme="minorHAnsi"/>
        </w:rPr>
      </w:pPr>
    </w:p>
    <w:p w14:paraId="2C5C7D08" w14:textId="77777777" w:rsidR="00B63DDB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73356003" w14:textId="77777777" w:rsidR="00F003CF" w:rsidRDefault="00F003CF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1B15790" w14:textId="77777777" w:rsidR="00F003CF" w:rsidRPr="00F003CF" w:rsidRDefault="00F003CF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B790E8B" w14:textId="77777777" w:rsidR="00B63DDB" w:rsidRPr="00F003CF" w:rsidRDefault="00B63DDB" w:rsidP="00B63DDB">
      <w:pPr>
        <w:spacing w:after="0"/>
        <w:rPr>
          <w:rFonts w:cstheme="minorHAnsi"/>
          <w:bCs/>
          <w:sz w:val="22"/>
          <w:szCs w:val="22"/>
        </w:rPr>
      </w:pPr>
      <w:r w:rsidRPr="00F003CF">
        <w:rPr>
          <w:rFonts w:cstheme="minorHAnsi"/>
          <w:bCs/>
          <w:sz w:val="22"/>
          <w:szCs w:val="22"/>
        </w:rPr>
        <w:t>Załączniki do regulaminu rekrutacji:</w:t>
      </w:r>
    </w:p>
    <w:p w14:paraId="1E2FE588" w14:textId="77777777" w:rsidR="00B63DDB" w:rsidRPr="00F003CF" w:rsidRDefault="00B63DDB" w:rsidP="00B63DD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003CF">
        <w:rPr>
          <w:rFonts w:cstheme="minorHAnsi"/>
        </w:rPr>
        <w:t>Załącznik 1: Harmonogram naboru</w:t>
      </w:r>
    </w:p>
    <w:p w14:paraId="2E854FC6" w14:textId="0623F76F" w:rsidR="00B63DDB" w:rsidRPr="00F003CF" w:rsidRDefault="00B63DDB" w:rsidP="00B63DD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003CF">
        <w:rPr>
          <w:rFonts w:cstheme="minorHAnsi"/>
        </w:rPr>
        <w:t>Załącznik 2: Limity uczestników w poszczególnych  placówkach wysyłających oraz terminy praktyk</w:t>
      </w:r>
    </w:p>
    <w:p w14:paraId="4B522FB4" w14:textId="77777777" w:rsidR="00B63DDB" w:rsidRPr="00F003CF" w:rsidRDefault="00B63DDB" w:rsidP="00B63DD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003CF">
        <w:rPr>
          <w:rFonts w:cstheme="minorHAnsi"/>
        </w:rPr>
        <w:t>Załącznik 3: Wzór Formularza rekrutacyjnego</w:t>
      </w:r>
    </w:p>
    <w:p w14:paraId="2AFCDEE3" w14:textId="77777777" w:rsidR="00B63DDB" w:rsidRPr="00F003CF" w:rsidRDefault="00B63DDB" w:rsidP="00B63DD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003CF">
        <w:rPr>
          <w:rFonts w:cstheme="minorHAnsi"/>
        </w:rPr>
        <w:t>Załącznik 4: Wzór Umowy z uczestnikiem projektu</w:t>
      </w:r>
    </w:p>
    <w:p w14:paraId="41FF83C8" w14:textId="77777777" w:rsidR="00B63DDB" w:rsidRPr="00F003CF" w:rsidRDefault="00B63DDB" w:rsidP="00B63DD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003CF">
        <w:rPr>
          <w:rFonts w:cstheme="minorHAnsi"/>
        </w:rPr>
        <w:t>Załącznik 5: Zgoda rodzica/ opiekuna prawnego kandydata(ki)</w:t>
      </w:r>
    </w:p>
    <w:p w14:paraId="026F56EB" w14:textId="77777777" w:rsidR="00B63DDB" w:rsidRPr="00F003CF" w:rsidRDefault="00B63DDB" w:rsidP="00B63DDB">
      <w:pPr>
        <w:pStyle w:val="Akapitzlist"/>
        <w:spacing w:after="0"/>
        <w:rPr>
          <w:rFonts w:cstheme="minorHAnsi"/>
        </w:rPr>
      </w:pPr>
    </w:p>
    <w:p w14:paraId="04661EE3" w14:textId="77777777" w:rsidR="00B63DDB" w:rsidRPr="00F003CF" w:rsidRDefault="00B63DDB" w:rsidP="00B63DDB">
      <w:pPr>
        <w:pStyle w:val="Akapitzlist"/>
        <w:spacing w:after="0"/>
        <w:rPr>
          <w:rFonts w:cstheme="minorHAnsi"/>
        </w:rPr>
      </w:pPr>
    </w:p>
    <w:p w14:paraId="5CBB8FB5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2284E7CA" w14:textId="363CCC86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Szczegółowe informacje o Programie:   http://www. </w:t>
      </w:r>
      <w:r w:rsidR="00B01AE8">
        <w:rPr>
          <w:rFonts w:cstheme="minorHAnsi"/>
          <w:b w:val="0"/>
          <w:sz w:val="22"/>
          <w:szCs w:val="22"/>
        </w:rPr>
        <w:t>e</w:t>
      </w:r>
      <w:r w:rsidRPr="00F003CF">
        <w:rPr>
          <w:rFonts w:cstheme="minorHAnsi"/>
          <w:b w:val="0"/>
          <w:sz w:val="22"/>
          <w:szCs w:val="22"/>
        </w:rPr>
        <w:t xml:space="preserve">rasmusplus.org.pl  </w:t>
      </w:r>
    </w:p>
    <w:p w14:paraId="5FBD0127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70E22E06" w14:textId="77777777" w:rsidR="00B63DDB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0648A840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Podpisy:</w:t>
      </w:r>
    </w:p>
    <w:p w14:paraId="2C6B44F1" w14:textId="77777777" w:rsidR="00B63DDB" w:rsidRPr="00F003CF" w:rsidRDefault="00B63DDB" w:rsidP="00B63DDB">
      <w:pPr>
        <w:spacing w:after="0"/>
        <w:jc w:val="both"/>
        <w:rPr>
          <w:rFonts w:cstheme="minorHAnsi"/>
          <w:b w:val="0"/>
          <w:sz w:val="22"/>
          <w:szCs w:val="22"/>
        </w:rPr>
      </w:pPr>
    </w:p>
    <w:p w14:paraId="2A40930A" w14:textId="6292A305" w:rsidR="00B63DDB" w:rsidRDefault="00B63DDB" w:rsidP="00B63DDB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003CF">
        <w:rPr>
          <w:rFonts w:cstheme="minorHAnsi"/>
        </w:rPr>
        <w:t>Dyrektor Centrum Wsparcia Rzemiosła, Kształcenia Dualnego i Zawodowego w Koninie</w:t>
      </w:r>
    </w:p>
    <w:p w14:paraId="2E84E749" w14:textId="76A36B13" w:rsidR="009C686C" w:rsidRDefault="009C686C" w:rsidP="009C686C">
      <w:pPr>
        <w:spacing w:after="0"/>
        <w:jc w:val="both"/>
        <w:rPr>
          <w:rFonts w:cstheme="minorHAnsi"/>
        </w:rPr>
      </w:pPr>
    </w:p>
    <w:p w14:paraId="764FC25E" w14:textId="6CE083C3" w:rsidR="009C686C" w:rsidRDefault="009C686C" w:rsidP="009C686C">
      <w:pPr>
        <w:spacing w:after="0"/>
        <w:jc w:val="both"/>
        <w:rPr>
          <w:rFonts w:cstheme="minorHAnsi"/>
        </w:rPr>
      </w:pPr>
    </w:p>
    <w:p w14:paraId="7C2BB42A" w14:textId="77777777" w:rsidR="009C686C" w:rsidRPr="009C686C" w:rsidRDefault="009C686C" w:rsidP="009C686C">
      <w:pPr>
        <w:spacing w:after="0"/>
        <w:jc w:val="both"/>
        <w:rPr>
          <w:rFonts w:cstheme="minorHAnsi"/>
        </w:rPr>
      </w:pPr>
    </w:p>
    <w:p w14:paraId="0A55B709" w14:textId="77777777" w:rsidR="00B63DDB" w:rsidRPr="00F003CF" w:rsidRDefault="00B63DDB" w:rsidP="00B63DDB">
      <w:pPr>
        <w:pStyle w:val="Akapitzlist"/>
        <w:spacing w:after="0"/>
        <w:jc w:val="both"/>
        <w:rPr>
          <w:rFonts w:cstheme="minorHAnsi"/>
        </w:rPr>
      </w:pPr>
    </w:p>
    <w:p w14:paraId="7B216985" w14:textId="77777777" w:rsidR="00B63DDB" w:rsidRPr="00F003CF" w:rsidRDefault="00B63DDB" w:rsidP="00B63DDB">
      <w:pPr>
        <w:pStyle w:val="Akapitzlist"/>
        <w:spacing w:after="0"/>
        <w:jc w:val="both"/>
        <w:rPr>
          <w:rFonts w:cstheme="minorHAnsi"/>
        </w:rPr>
      </w:pPr>
    </w:p>
    <w:p w14:paraId="4BDA07D4" w14:textId="77777777" w:rsidR="00B63DDB" w:rsidRPr="00F003CF" w:rsidRDefault="00B63DDB" w:rsidP="00B63DDB">
      <w:pPr>
        <w:pStyle w:val="Akapitzlist"/>
        <w:spacing w:after="0"/>
        <w:jc w:val="both"/>
        <w:rPr>
          <w:rFonts w:cstheme="minorHAnsi"/>
        </w:rPr>
      </w:pPr>
    </w:p>
    <w:p w14:paraId="16D55D51" w14:textId="77777777" w:rsidR="0091124D" w:rsidRPr="00F003CF" w:rsidRDefault="0091124D" w:rsidP="00B63DDB">
      <w:pPr>
        <w:pStyle w:val="Akapitzlist"/>
        <w:spacing w:after="0"/>
        <w:jc w:val="both"/>
        <w:rPr>
          <w:rFonts w:cstheme="minorHAnsi"/>
        </w:rPr>
      </w:pPr>
    </w:p>
    <w:p w14:paraId="210FF5FC" w14:textId="4A1F2650" w:rsidR="00D80109" w:rsidRPr="00F003CF" w:rsidRDefault="00D80109" w:rsidP="00D8010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Dyrektor </w:t>
      </w:r>
      <w:r w:rsidRPr="00F003CF">
        <w:rPr>
          <w:rFonts w:cstheme="minorHAnsi"/>
        </w:rPr>
        <w:t>Zesp</w:t>
      </w:r>
      <w:r w:rsidR="007707A2">
        <w:rPr>
          <w:rFonts w:cstheme="minorHAnsi"/>
        </w:rPr>
        <w:t>ołu</w:t>
      </w:r>
      <w:r w:rsidRPr="00F003CF">
        <w:rPr>
          <w:rFonts w:cstheme="minorHAnsi"/>
        </w:rPr>
        <w:t xml:space="preserve"> Szkół </w:t>
      </w:r>
      <w:r>
        <w:rPr>
          <w:rFonts w:cstheme="minorHAnsi"/>
        </w:rPr>
        <w:t>Centrum Kształcenia Ustawicznego w Koninie</w:t>
      </w:r>
      <w:r w:rsidRPr="00F003CF">
        <w:rPr>
          <w:rFonts w:cstheme="minorHAnsi"/>
        </w:rPr>
        <w:t xml:space="preserve"> - Organizacja Wysyłająca,</w:t>
      </w:r>
    </w:p>
    <w:p w14:paraId="25329878" w14:textId="1FC63A1A" w:rsidR="00D80109" w:rsidRDefault="00D80109" w:rsidP="007707A2">
      <w:pPr>
        <w:spacing w:after="0"/>
        <w:jc w:val="both"/>
        <w:rPr>
          <w:rFonts w:cstheme="minorHAnsi"/>
        </w:rPr>
      </w:pPr>
    </w:p>
    <w:p w14:paraId="12AFA8E7" w14:textId="77EF54E5" w:rsidR="007707A2" w:rsidRDefault="007707A2" w:rsidP="007707A2">
      <w:pPr>
        <w:spacing w:after="0"/>
        <w:jc w:val="both"/>
        <w:rPr>
          <w:rFonts w:cstheme="minorHAnsi"/>
        </w:rPr>
      </w:pPr>
    </w:p>
    <w:p w14:paraId="3398D120" w14:textId="089B7CE3" w:rsidR="007707A2" w:rsidRDefault="007707A2" w:rsidP="007707A2">
      <w:pPr>
        <w:spacing w:after="0"/>
        <w:jc w:val="both"/>
        <w:rPr>
          <w:rFonts w:cstheme="minorHAnsi"/>
        </w:rPr>
      </w:pPr>
    </w:p>
    <w:p w14:paraId="5012D626" w14:textId="7DAE46CB" w:rsidR="007707A2" w:rsidRDefault="007707A2" w:rsidP="007707A2">
      <w:pPr>
        <w:spacing w:after="0"/>
        <w:jc w:val="both"/>
        <w:rPr>
          <w:rFonts w:cstheme="minorHAnsi"/>
        </w:rPr>
      </w:pPr>
    </w:p>
    <w:p w14:paraId="21DED588" w14:textId="7CB27893" w:rsidR="007707A2" w:rsidRDefault="007707A2" w:rsidP="007707A2">
      <w:pPr>
        <w:spacing w:after="0"/>
        <w:jc w:val="both"/>
        <w:rPr>
          <w:rFonts w:cstheme="minorHAnsi"/>
        </w:rPr>
      </w:pPr>
    </w:p>
    <w:p w14:paraId="69C9200E" w14:textId="77777777" w:rsidR="007707A2" w:rsidRPr="007707A2" w:rsidRDefault="007707A2" w:rsidP="007707A2">
      <w:pPr>
        <w:spacing w:after="0"/>
        <w:jc w:val="both"/>
        <w:rPr>
          <w:rFonts w:cstheme="minorHAnsi"/>
        </w:rPr>
      </w:pPr>
    </w:p>
    <w:p w14:paraId="33ABB7DA" w14:textId="1E347149" w:rsidR="009C686C" w:rsidRDefault="007707A2" w:rsidP="009C686C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Dyrektor </w:t>
      </w:r>
      <w:r w:rsidR="009C686C" w:rsidRPr="009C686C">
        <w:rPr>
          <w:rFonts w:cstheme="minorHAnsi"/>
        </w:rPr>
        <w:t>Zes</w:t>
      </w:r>
      <w:r>
        <w:rPr>
          <w:rFonts w:cstheme="minorHAnsi"/>
        </w:rPr>
        <w:t xml:space="preserve">połu </w:t>
      </w:r>
      <w:r w:rsidR="009C686C" w:rsidRPr="009C686C">
        <w:rPr>
          <w:rFonts w:cstheme="minorHAnsi"/>
        </w:rPr>
        <w:t>ł Szkół Górniczo-Energetycznych w Koninie – Organizacja Wysyłająca,</w:t>
      </w:r>
    </w:p>
    <w:p w14:paraId="683B61CB" w14:textId="3D2A8215" w:rsidR="009C686C" w:rsidRDefault="009C686C" w:rsidP="009C686C">
      <w:pPr>
        <w:spacing w:after="0"/>
        <w:jc w:val="both"/>
        <w:rPr>
          <w:rFonts w:cstheme="minorHAnsi"/>
        </w:rPr>
      </w:pPr>
    </w:p>
    <w:p w14:paraId="22CD30B4" w14:textId="34D23166" w:rsidR="009C686C" w:rsidRDefault="009C686C" w:rsidP="009C686C">
      <w:pPr>
        <w:spacing w:after="0"/>
        <w:jc w:val="both"/>
        <w:rPr>
          <w:rFonts w:cstheme="minorHAnsi"/>
        </w:rPr>
      </w:pPr>
    </w:p>
    <w:p w14:paraId="6AC6F245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D4942FD" w14:textId="358C738E" w:rsidR="00B63DDB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839D77D" w14:textId="0E0CCC80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1C0E082B" w14:textId="615C1FE7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25F19F69" w14:textId="77777777" w:rsidR="00D80109" w:rsidRDefault="00D80109" w:rsidP="00D8010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91124D">
        <w:rPr>
          <w:rFonts w:cstheme="minorHAnsi"/>
        </w:rPr>
        <w:t xml:space="preserve">Dyrektor Zespołu </w:t>
      </w:r>
      <w:r>
        <w:rPr>
          <w:rFonts w:cstheme="minorHAnsi"/>
        </w:rPr>
        <w:t xml:space="preserve">Ekonomicznych </w:t>
      </w:r>
      <w:r w:rsidRPr="0091124D">
        <w:rPr>
          <w:rFonts w:cstheme="minorHAnsi"/>
        </w:rPr>
        <w:t>w Słupcy</w:t>
      </w:r>
    </w:p>
    <w:p w14:paraId="417D473A" w14:textId="77777777" w:rsidR="00D80109" w:rsidRPr="0091124D" w:rsidRDefault="00D80109" w:rsidP="00D80109">
      <w:pPr>
        <w:pStyle w:val="Akapitzlist"/>
        <w:spacing w:after="0"/>
        <w:jc w:val="both"/>
        <w:rPr>
          <w:rFonts w:cstheme="minorHAnsi"/>
        </w:rPr>
      </w:pPr>
    </w:p>
    <w:p w14:paraId="7C2C0D35" w14:textId="4103A9A2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448F7D99" w14:textId="4FD236F0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4E9285A8" w14:textId="661E4A28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330FCF5A" w14:textId="00927BFA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0EAAD5DA" w14:textId="4ADAD03B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47734A14" w14:textId="2CEDACF2" w:rsidR="009C686C" w:rsidRDefault="009C686C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3E35243" w14:textId="094927A5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Konin, dn. </w:t>
      </w:r>
      <w:r w:rsidR="007707A2">
        <w:rPr>
          <w:rFonts w:cstheme="minorHAnsi"/>
          <w:b w:val="0"/>
          <w:sz w:val="22"/>
          <w:szCs w:val="22"/>
        </w:rPr>
        <w:t>19.12.2022</w:t>
      </w:r>
      <w:r w:rsidR="00D77B77">
        <w:rPr>
          <w:rFonts w:cstheme="minorHAnsi"/>
          <w:b w:val="0"/>
          <w:sz w:val="22"/>
          <w:szCs w:val="22"/>
        </w:rPr>
        <w:t xml:space="preserve"> r.</w:t>
      </w:r>
    </w:p>
    <w:p w14:paraId="22D7BED1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49C00FAC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82618B7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188F1F84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324D0D07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147A786C" w14:textId="77777777" w:rsidR="00033E9E" w:rsidRDefault="00033E9E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47BB49B7" w14:textId="77777777" w:rsidR="00033E9E" w:rsidRDefault="00033E9E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7B8FE524" w14:textId="77777777" w:rsidR="00C133B6" w:rsidRDefault="00C133B6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43CDBC90" w14:textId="77777777" w:rsidR="00C133B6" w:rsidRDefault="00C133B6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22696E7F" w14:textId="5A568233" w:rsidR="00B63DDB" w:rsidRPr="00F003CF" w:rsidRDefault="00B63DDB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lastRenderedPageBreak/>
        <w:t>Załącznik nr 1</w:t>
      </w:r>
    </w:p>
    <w:p w14:paraId="41C0C398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1B1C86AC" w14:textId="77777777" w:rsidR="00B63DDB" w:rsidRPr="007C73AB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7C73AB">
        <w:rPr>
          <w:rFonts w:cstheme="minorHAnsi"/>
          <w:bCs/>
          <w:sz w:val="22"/>
          <w:szCs w:val="22"/>
        </w:rPr>
        <w:t>Harmonogram rekrutacji</w:t>
      </w:r>
    </w:p>
    <w:p w14:paraId="30672FE7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01A58C56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4705636F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2720"/>
        <w:gridCol w:w="1888"/>
        <w:gridCol w:w="1888"/>
        <w:gridCol w:w="1889"/>
      </w:tblGrid>
      <w:tr w:rsidR="000413BB" w:rsidRPr="00F003CF" w14:paraId="27B5DF14" w14:textId="77777777" w:rsidTr="000413BB">
        <w:trPr>
          <w:trHeight w:val="1343"/>
        </w:trPr>
        <w:tc>
          <w:tcPr>
            <w:tcW w:w="300" w:type="pct"/>
          </w:tcPr>
          <w:p w14:paraId="34C468E6" w14:textId="77777777" w:rsidR="000413BB" w:rsidRPr="00F003CF" w:rsidRDefault="000413BB" w:rsidP="00265664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>L.p.</w:t>
            </w:r>
          </w:p>
        </w:tc>
        <w:tc>
          <w:tcPr>
            <w:tcW w:w="1524" w:type="pct"/>
          </w:tcPr>
          <w:p w14:paraId="6DF9211C" w14:textId="77777777" w:rsidR="000413BB" w:rsidRPr="00F003CF" w:rsidRDefault="000413BB" w:rsidP="00265664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>Działanie</w:t>
            </w:r>
          </w:p>
        </w:tc>
        <w:tc>
          <w:tcPr>
            <w:tcW w:w="1058" w:type="pct"/>
          </w:tcPr>
          <w:p w14:paraId="09781C0C" w14:textId="30773788" w:rsidR="000413BB" w:rsidRPr="00F003CF" w:rsidRDefault="000413BB" w:rsidP="00265664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 xml:space="preserve">Zespół Szkół </w:t>
            </w:r>
            <w:r>
              <w:rPr>
                <w:rFonts w:cstheme="minorHAnsi"/>
              </w:rPr>
              <w:t xml:space="preserve"> Górniczo – Energetycznych w Koninie</w:t>
            </w:r>
          </w:p>
        </w:tc>
        <w:tc>
          <w:tcPr>
            <w:tcW w:w="1058" w:type="pct"/>
          </w:tcPr>
          <w:p w14:paraId="1B57D154" w14:textId="77777777" w:rsidR="000413BB" w:rsidRDefault="000413BB" w:rsidP="00265664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 xml:space="preserve">Zespół Szkół </w:t>
            </w:r>
          </w:p>
          <w:p w14:paraId="5FD8A8FC" w14:textId="1080576B" w:rsidR="000413BB" w:rsidRPr="00F003CF" w:rsidRDefault="000413BB" w:rsidP="00265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Centrum Kształcenia Ustawicznego w Koninie</w:t>
            </w:r>
          </w:p>
        </w:tc>
        <w:tc>
          <w:tcPr>
            <w:tcW w:w="1059" w:type="pct"/>
          </w:tcPr>
          <w:p w14:paraId="1206BE0E" w14:textId="2E93F16F" w:rsidR="000413BB" w:rsidRPr="00F003CF" w:rsidRDefault="000413BB" w:rsidP="00265664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 xml:space="preserve">Zespół Szkół </w:t>
            </w:r>
            <w:r w:rsidR="007707A2">
              <w:rPr>
                <w:rFonts w:cstheme="minorHAnsi"/>
              </w:rPr>
              <w:t>Ekonomicznych</w:t>
            </w:r>
            <w:r>
              <w:rPr>
                <w:rFonts w:cstheme="minorHAnsi"/>
              </w:rPr>
              <w:t xml:space="preserve"> w Słupcy</w:t>
            </w:r>
          </w:p>
        </w:tc>
      </w:tr>
      <w:tr w:rsidR="00A1569D" w:rsidRPr="00F003CF" w14:paraId="070EB161" w14:textId="77777777" w:rsidTr="000413BB">
        <w:trPr>
          <w:trHeight w:val="1343"/>
        </w:trPr>
        <w:tc>
          <w:tcPr>
            <w:tcW w:w="300" w:type="pct"/>
          </w:tcPr>
          <w:p w14:paraId="073BBA64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1</w:t>
            </w:r>
          </w:p>
        </w:tc>
        <w:tc>
          <w:tcPr>
            <w:tcW w:w="1524" w:type="pct"/>
          </w:tcPr>
          <w:p w14:paraId="196A43AE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Ogłoszenie o naborze</w:t>
            </w:r>
          </w:p>
        </w:tc>
        <w:tc>
          <w:tcPr>
            <w:tcW w:w="3175" w:type="pct"/>
            <w:gridSpan w:val="3"/>
          </w:tcPr>
          <w:p w14:paraId="7717524E" w14:textId="77777777" w:rsidR="00A1569D" w:rsidRDefault="00A1569D" w:rsidP="00265664">
            <w:pPr>
              <w:jc w:val="center"/>
              <w:rPr>
                <w:rFonts w:cstheme="minorHAnsi"/>
              </w:rPr>
            </w:pPr>
          </w:p>
          <w:p w14:paraId="3702F21A" w14:textId="3D298CDF" w:rsidR="00A1569D" w:rsidRPr="00F003CF" w:rsidRDefault="007707A2" w:rsidP="00A156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19.12.2022</w:t>
            </w:r>
            <w:r w:rsidR="00A1569D">
              <w:rPr>
                <w:rFonts w:cstheme="minorHAnsi"/>
              </w:rPr>
              <w:t xml:space="preserve"> r.</w:t>
            </w:r>
          </w:p>
        </w:tc>
      </w:tr>
      <w:tr w:rsidR="00A1569D" w:rsidRPr="00F003CF" w14:paraId="747E8B16" w14:textId="77777777" w:rsidTr="000413BB">
        <w:trPr>
          <w:trHeight w:val="1343"/>
        </w:trPr>
        <w:tc>
          <w:tcPr>
            <w:tcW w:w="300" w:type="pct"/>
          </w:tcPr>
          <w:p w14:paraId="59B79939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2</w:t>
            </w:r>
          </w:p>
        </w:tc>
        <w:tc>
          <w:tcPr>
            <w:tcW w:w="1524" w:type="pct"/>
          </w:tcPr>
          <w:p w14:paraId="737E0861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Przyjmowanie zgłoszeń</w:t>
            </w:r>
          </w:p>
        </w:tc>
        <w:tc>
          <w:tcPr>
            <w:tcW w:w="3175" w:type="pct"/>
            <w:gridSpan w:val="3"/>
          </w:tcPr>
          <w:p w14:paraId="444331FD" w14:textId="77777777" w:rsidR="00A1569D" w:rsidRDefault="00A1569D" w:rsidP="00A1569D">
            <w:pPr>
              <w:rPr>
                <w:rFonts w:cstheme="minorHAnsi"/>
              </w:rPr>
            </w:pPr>
          </w:p>
          <w:p w14:paraId="517AF10E" w14:textId="2EABCE28" w:rsidR="00A1569D" w:rsidRPr="00F003CF" w:rsidRDefault="007707A2" w:rsidP="00A156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1569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="00A1569D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  <w:r w:rsidR="00A1569D">
              <w:rPr>
                <w:rFonts w:cstheme="minorHAnsi"/>
              </w:rPr>
              <w:t xml:space="preserve"> r.</w:t>
            </w:r>
          </w:p>
        </w:tc>
      </w:tr>
      <w:tr w:rsidR="00A1569D" w:rsidRPr="00F003CF" w14:paraId="50565F3E" w14:textId="77777777" w:rsidTr="000413BB">
        <w:trPr>
          <w:trHeight w:val="1343"/>
        </w:trPr>
        <w:tc>
          <w:tcPr>
            <w:tcW w:w="300" w:type="pct"/>
          </w:tcPr>
          <w:p w14:paraId="35AAC580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3</w:t>
            </w:r>
          </w:p>
        </w:tc>
        <w:tc>
          <w:tcPr>
            <w:tcW w:w="1524" w:type="pct"/>
          </w:tcPr>
          <w:p w14:paraId="736798BD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Test z języka angielskiego</w:t>
            </w:r>
          </w:p>
          <w:p w14:paraId="685B714F" w14:textId="77777777" w:rsidR="00A1569D" w:rsidRPr="00F003CF" w:rsidRDefault="00A1569D" w:rsidP="00265664">
            <w:pPr>
              <w:rPr>
                <w:rFonts w:cstheme="minorHAnsi"/>
              </w:rPr>
            </w:pPr>
          </w:p>
        </w:tc>
        <w:tc>
          <w:tcPr>
            <w:tcW w:w="3175" w:type="pct"/>
            <w:gridSpan w:val="3"/>
          </w:tcPr>
          <w:p w14:paraId="198DA69C" w14:textId="77777777" w:rsidR="00A1569D" w:rsidRDefault="00A1569D" w:rsidP="00265664">
            <w:pPr>
              <w:jc w:val="center"/>
              <w:rPr>
                <w:rFonts w:cstheme="minorHAnsi"/>
              </w:rPr>
            </w:pPr>
          </w:p>
          <w:p w14:paraId="5C6957B3" w14:textId="65CD19B1" w:rsidR="00A1569D" w:rsidRPr="00F003CF" w:rsidRDefault="007707A2" w:rsidP="00265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</w:t>
            </w:r>
            <w:r w:rsidR="00A1569D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="00A1569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01.</w:t>
            </w:r>
            <w:r w:rsidR="00A1569D">
              <w:rPr>
                <w:rFonts w:cstheme="minorHAnsi"/>
              </w:rPr>
              <w:t>202</w:t>
            </w:r>
            <w:r w:rsidR="0075042B">
              <w:rPr>
                <w:rFonts w:cstheme="minorHAnsi"/>
              </w:rPr>
              <w:t>3</w:t>
            </w:r>
            <w:r w:rsidR="00A1569D">
              <w:rPr>
                <w:rFonts w:cstheme="minorHAnsi"/>
              </w:rPr>
              <w:t xml:space="preserve"> r.</w:t>
            </w:r>
          </w:p>
        </w:tc>
      </w:tr>
      <w:tr w:rsidR="00A1569D" w:rsidRPr="00F003CF" w14:paraId="53A3A82A" w14:textId="77777777" w:rsidTr="000413BB">
        <w:trPr>
          <w:trHeight w:val="1343"/>
        </w:trPr>
        <w:tc>
          <w:tcPr>
            <w:tcW w:w="300" w:type="pct"/>
          </w:tcPr>
          <w:p w14:paraId="1C90B8F9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4</w:t>
            </w:r>
          </w:p>
        </w:tc>
        <w:tc>
          <w:tcPr>
            <w:tcW w:w="1524" w:type="pct"/>
          </w:tcPr>
          <w:p w14:paraId="7714EE10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Analiza i ocena formularzy rekrutacyjnych</w:t>
            </w:r>
          </w:p>
          <w:p w14:paraId="78FDD232" w14:textId="77777777" w:rsidR="00A1569D" w:rsidRPr="00F003CF" w:rsidRDefault="00A1569D" w:rsidP="00265664">
            <w:pPr>
              <w:rPr>
                <w:rFonts w:cstheme="minorHAnsi"/>
              </w:rPr>
            </w:pPr>
          </w:p>
        </w:tc>
        <w:tc>
          <w:tcPr>
            <w:tcW w:w="3175" w:type="pct"/>
            <w:gridSpan w:val="3"/>
          </w:tcPr>
          <w:p w14:paraId="7792BE83" w14:textId="3294A200" w:rsidR="00A1569D" w:rsidRPr="00F003CF" w:rsidRDefault="00A1569D" w:rsidP="00265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707A2">
              <w:rPr>
                <w:rFonts w:cstheme="minorHAnsi"/>
              </w:rPr>
              <w:t>6-19</w:t>
            </w:r>
            <w:r>
              <w:rPr>
                <w:rFonts w:cstheme="minorHAnsi"/>
              </w:rPr>
              <w:t xml:space="preserve">- </w:t>
            </w:r>
            <w:r w:rsidR="007707A2">
              <w:rPr>
                <w:rFonts w:cstheme="minorHAnsi"/>
              </w:rPr>
              <w:t>01</w:t>
            </w:r>
            <w:r w:rsidR="00B13119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202</w:t>
            </w:r>
            <w:r w:rsidR="007707A2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r.</w:t>
            </w:r>
          </w:p>
        </w:tc>
      </w:tr>
      <w:tr w:rsidR="00A1569D" w:rsidRPr="00F003CF" w14:paraId="16F2F6D4" w14:textId="77777777" w:rsidTr="000413BB">
        <w:trPr>
          <w:trHeight w:val="1343"/>
        </w:trPr>
        <w:tc>
          <w:tcPr>
            <w:tcW w:w="300" w:type="pct"/>
          </w:tcPr>
          <w:p w14:paraId="487747C5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5</w:t>
            </w:r>
          </w:p>
        </w:tc>
        <w:tc>
          <w:tcPr>
            <w:tcW w:w="1524" w:type="pct"/>
          </w:tcPr>
          <w:p w14:paraId="23093BB7" w14:textId="77777777" w:rsidR="00A1569D" w:rsidRPr="00F003CF" w:rsidRDefault="00A1569D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Ogłoszenie listy podstawowej i listy rezerwowej</w:t>
            </w:r>
          </w:p>
        </w:tc>
        <w:tc>
          <w:tcPr>
            <w:tcW w:w="3175" w:type="pct"/>
            <w:gridSpan w:val="3"/>
          </w:tcPr>
          <w:p w14:paraId="27021BD8" w14:textId="1667380E" w:rsidR="00A1569D" w:rsidRPr="00F003CF" w:rsidRDefault="00A1569D" w:rsidP="00265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  <w:r w:rsidR="0075042B">
              <w:rPr>
                <w:rFonts w:cstheme="minorHAnsi"/>
              </w:rPr>
              <w:t>01</w:t>
            </w:r>
            <w:r>
              <w:rPr>
                <w:rFonts w:cstheme="minorHAnsi"/>
              </w:rPr>
              <w:t>.202</w:t>
            </w:r>
            <w:r w:rsidR="007707A2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r. </w:t>
            </w:r>
          </w:p>
        </w:tc>
      </w:tr>
    </w:tbl>
    <w:p w14:paraId="5EFACF3B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56ECFCB3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5CA738F1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3984FCF0" w14:textId="77777777" w:rsidR="00A1569D" w:rsidRDefault="00A1569D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1656E671" w14:textId="77777777" w:rsidR="00A1569D" w:rsidRDefault="00A1569D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28F365F5" w14:textId="77777777" w:rsidR="00A1569D" w:rsidRDefault="00A1569D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05F2C9ED" w14:textId="77777777" w:rsidR="00A1569D" w:rsidRDefault="00A1569D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07930586" w14:textId="77777777" w:rsidR="00A1569D" w:rsidRDefault="00A1569D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0A83B3F3" w14:textId="77777777" w:rsidR="00A1569D" w:rsidRDefault="00A1569D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5136C244" w14:textId="77777777" w:rsidR="00A1569D" w:rsidRDefault="00A1569D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7DDF41BB" w14:textId="77777777" w:rsidR="00A97214" w:rsidRDefault="00A97214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33AEC3B6" w14:textId="77777777" w:rsidR="00A97214" w:rsidRDefault="00A97214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01C406C1" w14:textId="77777777" w:rsidR="00A97214" w:rsidRDefault="00A97214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3A10C41A" w14:textId="77777777" w:rsidR="00A97214" w:rsidRDefault="00A97214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7700DE8D" w14:textId="77777777" w:rsidR="00C133B6" w:rsidRDefault="00C133B6" w:rsidP="00C133B6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16404E32" w14:textId="46C7B894" w:rsidR="00B63DDB" w:rsidRPr="00F003CF" w:rsidRDefault="00B63DDB" w:rsidP="00C133B6">
      <w:pPr>
        <w:spacing w:after="0"/>
        <w:jc w:val="right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 xml:space="preserve">Załącznik </w:t>
      </w:r>
      <w:r w:rsidR="00DC1C02">
        <w:rPr>
          <w:rFonts w:cstheme="minorHAnsi"/>
          <w:b w:val="0"/>
          <w:sz w:val="22"/>
          <w:szCs w:val="22"/>
        </w:rPr>
        <w:t xml:space="preserve">nr </w:t>
      </w:r>
      <w:r w:rsidRPr="00F003CF">
        <w:rPr>
          <w:rFonts w:cstheme="minorHAnsi"/>
          <w:b w:val="0"/>
          <w:sz w:val="22"/>
          <w:szCs w:val="22"/>
        </w:rPr>
        <w:t>2</w:t>
      </w:r>
    </w:p>
    <w:p w14:paraId="3C048312" w14:textId="77777777" w:rsidR="00B63DDB" w:rsidRPr="00F003CF" w:rsidRDefault="00B63DDB" w:rsidP="00B63DDB">
      <w:pPr>
        <w:spacing w:after="0"/>
        <w:jc w:val="right"/>
        <w:rPr>
          <w:rFonts w:cstheme="minorHAnsi"/>
          <w:b w:val="0"/>
          <w:sz w:val="22"/>
          <w:szCs w:val="22"/>
        </w:rPr>
      </w:pPr>
    </w:p>
    <w:p w14:paraId="14251824" w14:textId="77777777" w:rsidR="00B63DDB" w:rsidRPr="00B317E4" w:rsidRDefault="00B63DDB" w:rsidP="00B63DDB">
      <w:pPr>
        <w:spacing w:after="0"/>
        <w:jc w:val="center"/>
        <w:rPr>
          <w:rFonts w:cstheme="minorHAnsi"/>
          <w:bCs/>
          <w:sz w:val="22"/>
          <w:szCs w:val="22"/>
        </w:rPr>
      </w:pPr>
      <w:r w:rsidRPr="00B317E4">
        <w:rPr>
          <w:rFonts w:cstheme="minorHAnsi"/>
          <w:bCs/>
          <w:sz w:val="22"/>
          <w:szCs w:val="22"/>
        </w:rPr>
        <w:t>Limity uczestników w poszczególnych zawodach i placówkach wysyłających oraz terminy praktyk</w:t>
      </w:r>
    </w:p>
    <w:p w14:paraId="6E1BE54E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3F38E56F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04C6B629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2"/>
        <w:gridCol w:w="1982"/>
        <w:gridCol w:w="2093"/>
        <w:gridCol w:w="2093"/>
        <w:gridCol w:w="2091"/>
      </w:tblGrid>
      <w:tr w:rsidR="000413BB" w:rsidRPr="00F003CF" w14:paraId="35EA4DDD" w14:textId="77777777" w:rsidTr="000413BB">
        <w:trPr>
          <w:trHeight w:val="1343"/>
        </w:trPr>
        <w:tc>
          <w:tcPr>
            <w:tcW w:w="371" w:type="pct"/>
          </w:tcPr>
          <w:p w14:paraId="5646E669" w14:textId="77777777" w:rsidR="000413BB" w:rsidRPr="00F003CF" w:rsidRDefault="000413BB" w:rsidP="000413BB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>L.p.</w:t>
            </w:r>
          </w:p>
        </w:tc>
        <w:tc>
          <w:tcPr>
            <w:tcW w:w="1111" w:type="pct"/>
          </w:tcPr>
          <w:p w14:paraId="3E5703F8" w14:textId="77777777" w:rsidR="007707A2" w:rsidRDefault="007707A2" w:rsidP="007707A2">
            <w:pPr>
              <w:jc w:val="center"/>
              <w:rPr>
                <w:rFonts w:cstheme="minorHAnsi"/>
              </w:rPr>
            </w:pPr>
          </w:p>
          <w:p w14:paraId="790227BA" w14:textId="1729EC32" w:rsidR="000413BB" w:rsidRPr="00F003CF" w:rsidRDefault="000413BB" w:rsidP="007707A2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>Działanie</w:t>
            </w:r>
          </w:p>
          <w:p w14:paraId="62BB05C0" w14:textId="77777777" w:rsidR="000413BB" w:rsidRPr="00F003CF" w:rsidRDefault="000413BB" w:rsidP="000413BB">
            <w:pPr>
              <w:jc w:val="right"/>
              <w:rPr>
                <w:rFonts w:cstheme="minorHAnsi"/>
              </w:rPr>
            </w:pPr>
          </w:p>
          <w:p w14:paraId="3BD88844" w14:textId="77777777" w:rsidR="000413BB" w:rsidRPr="00F003CF" w:rsidRDefault="000413BB" w:rsidP="000413BB">
            <w:pPr>
              <w:jc w:val="right"/>
              <w:rPr>
                <w:rFonts w:cstheme="minorHAnsi"/>
              </w:rPr>
            </w:pPr>
          </w:p>
          <w:p w14:paraId="7CF079A8" w14:textId="77777777" w:rsidR="000413BB" w:rsidRPr="00F003CF" w:rsidRDefault="000413BB" w:rsidP="000413BB">
            <w:pPr>
              <w:jc w:val="right"/>
              <w:rPr>
                <w:rFonts w:cstheme="minorHAnsi"/>
              </w:rPr>
            </w:pPr>
          </w:p>
          <w:p w14:paraId="307823E2" w14:textId="17724E13" w:rsidR="000413BB" w:rsidRPr="00F003CF" w:rsidRDefault="000413BB" w:rsidP="000413BB">
            <w:pPr>
              <w:rPr>
                <w:rFonts w:cstheme="minorHAnsi"/>
              </w:rPr>
            </w:pPr>
          </w:p>
        </w:tc>
        <w:tc>
          <w:tcPr>
            <w:tcW w:w="1173" w:type="pct"/>
          </w:tcPr>
          <w:p w14:paraId="0C0566B4" w14:textId="0EA018B4" w:rsidR="000413BB" w:rsidRPr="00F003CF" w:rsidRDefault="000413BB" w:rsidP="000413BB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 xml:space="preserve">Zespół Szkół </w:t>
            </w:r>
            <w:r>
              <w:rPr>
                <w:rFonts w:cstheme="minorHAnsi"/>
              </w:rPr>
              <w:t xml:space="preserve"> Górniczo – Energetycznych w Koninie</w:t>
            </w:r>
          </w:p>
        </w:tc>
        <w:tc>
          <w:tcPr>
            <w:tcW w:w="1173" w:type="pct"/>
          </w:tcPr>
          <w:p w14:paraId="2EE05ECC" w14:textId="77777777" w:rsidR="000413BB" w:rsidRDefault="000413BB" w:rsidP="000413BB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 xml:space="preserve">Zespół Szkół </w:t>
            </w:r>
          </w:p>
          <w:p w14:paraId="4641B373" w14:textId="70A194CB" w:rsidR="000413BB" w:rsidRPr="00F003CF" w:rsidRDefault="000413BB" w:rsidP="000413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Centrum Kształcenia Ustawicznego w Koninie</w:t>
            </w:r>
          </w:p>
        </w:tc>
        <w:tc>
          <w:tcPr>
            <w:tcW w:w="1172" w:type="pct"/>
          </w:tcPr>
          <w:p w14:paraId="618E151F" w14:textId="00C9EE43" w:rsidR="000413BB" w:rsidRPr="00F003CF" w:rsidRDefault="000413BB" w:rsidP="000413BB">
            <w:pPr>
              <w:jc w:val="center"/>
              <w:rPr>
                <w:rFonts w:cstheme="minorHAnsi"/>
              </w:rPr>
            </w:pPr>
            <w:r w:rsidRPr="00F003CF">
              <w:rPr>
                <w:rFonts w:cstheme="minorHAnsi"/>
              </w:rPr>
              <w:t xml:space="preserve">Zespół Szkół </w:t>
            </w:r>
            <w:r w:rsidR="00035553">
              <w:rPr>
                <w:rFonts w:cstheme="minorHAnsi"/>
              </w:rPr>
              <w:t>Ekonomicznych</w:t>
            </w:r>
            <w:r>
              <w:rPr>
                <w:rFonts w:cstheme="minorHAnsi"/>
              </w:rPr>
              <w:t xml:space="preserve"> w Słupcy</w:t>
            </w:r>
          </w:p>
        </w:tc>
      </w:tr>
      <w:tr w:rsidR="000413BB" w:rsidRPr="00F003CF" w14:paraId="158F15A8" w14:textId="77777777" w:rsidTr="000413BB">
        <w:trPr>
          <w:trHeight w:val="1343"/>
        </w:trPr>
        <w:tc>
          <w:tcPr>
            <w:tcW w:w="371" w:type="pct"/>
          </w:tcPr>
          <w:p w14:paraId="78B9E668" w14:textId="77777777" w:rsidR="000413BB" w:rsidRPr="00F003CF" w:rsidRDefault="000413BB" w:rsidP="00265664">
            <w:pPr>
              <w:rPr>
                <w:rFonts w:cstheme="minorHAnsi"/>
              </w:rPr>
            </w:pPr>
            <w:r w:rsidRPr="00F003CF">
              <w:rPr>
                <w:rFonts w:cstheme="minorHAnsi"/>
              </w:rPr>
              <w:t>1</w:t>
            </w:r>
          </w:p>
        </w:tc>
        <w:tc>
          <w:tcPr>
            <w:tcW w:w="1111" w:type="pct"/>
          </w:tcPr>
          <w:p w14:paraId="0EC91CCB" w14:textId="629C0B81" w:rsidR="000413BB" w:rsidRPr="00F003CF" w:rsidRDefault="000413BB" w:rsidP="00265664">
            <w:pPr>
              <w:rPr>
                <w:rFonts w:cstheme="minorHAnsi"/>
              </w:rPr>
            </w:pPr>
          </w:p>
        </w:tc>
        <w:tc>
          <w:tcPr>
            <w:tcW w:w="1173" w:type="pct"/>
          </w:tcPr>
          <w:p w14:paraId="54DA7A0E" w14:textId="77777777" w:rsidR="000413BB" w:rsidRDefault="000413BB" w:rsidP="00265664">
            <w:pPr>
              <w:jc w:val="center"/>
              <w:rPr>
                <w:rFonts w:cstheme="minorHAnsi"/>
              </w:rPr>
            </w:pPr>
          </w:p>
          <w:p w14:paraId="2A626A7B" w14:textId="77777777" w:rsidR="007707A2" w:rsidRDefault="007707A2" w:rsidP="00265664">
            <w:pPr>
              <w:jc w:val="center"/>
              <w:rPr>
                <w:rFonts w:cstheme="minorHAnsi"/>
              </w:rPr>
            </w:pPr>
          </w:p>
          <w:p w14:paraId="546258B5" w14:textId="02BD11D9" w:rsidR="007707A2" w:rsidRPr="00F003CF" w:rsidRDefault="007707A2" w:rsidP="00265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73" w:type="pct"/>
          </w:tcPr>
          <w:p w14:paraId="26E2F7E9" w14:textId="77777777" w:rsidR="000413BB" w:rsidRDefault="000413BB" w:rsidP="00265664">
            <w:pPr>
              <w:jc w:val="center"/>
              <w:rPr>
                <w:rFonts w:cstheme="minorHAnsi"/>
              </w:rPr>
            </w:pPr>
          </w:p>
          <w:p w14:paraId="5B08FC1F" w14:textId="77777777" w:rsidR="007707A2" w:rsidRDefault="007707A2" w:rsidP="00265664">
            <w:pPr>
              <w:jc w:val="center"/>
              <w:rPr>
                <w:rFonts w:cstheme="minorHAnsi"/>
              </w:rPr>
            </w:pPr>
          </w:p>
          <w:p w14:paraId="5BF20419" w14:textId="34C740AD" w:rsidR="000413BB" w:rsidRPr="00F003CF" w:rsidRDefault="007707A2" w:rsidP="00265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72" w:type="pct"/>
          </w:tcPr>
          <w:p w14:paraId="40A692F2" w14:textId="77777777" w:rsidR="000413BB" w:rsidRDefault="000413BB" w:rsidP="00265664">
            <w:pPr>
              <w:jc w:val="center"/>
              <w:rPr>
                <w:rFonts w:cstheme="minorHAnsi"/>
              </w:rPr>
            </w:pPr>
          </w:p>
          <w:p w14:paraId="6E91C36C" w14:textId="77777777" w:rsidR="007707A2" w:rsidRDefault="007707A2" w:rsidP="00265664">
            <w:pPr>
              <w:jc w:val="center"/>
              <w:rPr>
                <w:rFonts w:cstheme="minorHAnsi"/>
              </w:rPr>
            </w:pPr>
          </w:p>
          <w:p w14:paraId="6E9425F2" w14:textId="69030AEE" w:rsidR="007707A2" w:rsidRPr="00F003CF" w:rsidRDefault="007707A2" w:rsidP="00265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523113" w:rsidRPr="00F003CF" w14:paraId="54A3DF4D" w14:textId="77777777" w:rsidTr="00523113">
        <w:trPr>
          <w:trHeight w:val="1343"/>
        </w:trPr>
        <w:tc>
          <w:tcPr>
            <w:tcW w:w="371" w:type="pct"/>
          </w:tcPr>
          <w:p w14:paraId="6926F6D3" w14:textId="77777777" w:rsidR="00523113" w:rsidRPr="00523113" w:rsidRDefault="00523113" w:rsidP="00265664">
            <w:pPr>
              <w:rPr>
                <w:rFonts w:cstheme="minorHAnsi"/>
                <w:b/>
                <w:bCs/>
              </w:rPr>
            </w:pPr>
          </w:p>
          <w:p w14:paraId="733B8CDA" w14:textId="2E2F56F0" w:rsidR="00523113" w:rsidRPr="00523113" w:rsidRDefault="00523113" w:rsidP="00265664">
            <w:pPr>
              <w:rPr>
                <w:rFonts w:cstheme="minorHAnsi"/>
                <w:b/>
                <w:bCs/>
              </w:rPr>
            </w:pPr>
            <w:r w:rsidRPr="0052311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11" w:type="pct"/>
          </w:tcPr>
          <w:p w14:paraId="71F8E9AF" w14:textId="77777777" w:rsidR="00523113" w:rsidRPr="00523113" w:rsidRDefault="00523113" w:rsidP="00265664">
            <w:pPr>
              <w:rPr>
                <w:rFonts w:cstheme="minorHAnsi"/>
                <w:b/>
                <w:bCs/>
              </w:rPr>
            </w:pPr>
          </w:p>
          <w:p w14:paraId="4E978633" w14:textId="3C1EBC45" w:rsidR="00523113" w:rsidRPr="00523113" w:rsidRDefault="00523113" w:rsidP="00265664">
            <w:pPr>
              <w:rPr>
                <w:rFonts w:cstheme="minorHAnsi"/>
                <w:b/>
                <w:bCs/>
              </w:rPr>
            </w:pPr>
            <w:r w:rsidRPr="00523113">
              <w:rPr>
                <w:rFonts w:cstheme="minorHAnsi"/>
                <w:b/>
                <w:bCs/>
              </w:rPr>
              <w:t xml:space="preserve">Termin </w:t>
            </w:r>
            <w:r>
              <w:rPr>
                <w:rFonts w:cstheme="minorHAnsi"/>
                <w:b/>
                <w:bCs/>
              </w:rPr>
              <w:t xml:space="preserve">i miejsce </w:t>
            </w:r>
            <w:r w:rsidRPr="00523113">
              <w:rPr>
                <w:rFonts w:cstheme="minorHAnsi"/>
                <w:b/>
                <w:bCs/>
              </w:rPr>
              <w:t>praktyki</w:t>
            </w:r>
          </w:p>
        </w:tc>
        <w:tc>
          <w:tcPr>
            <w:tcW w:w="3518" w:type="pct"/>
            <w:gridSpan w:val="3"/>
          </w:tcPr>
          <w:p w14:paraId="7EC127F5" w14:textId="77777777" w:rsidR="00523113" w:rsidRPr="00523113" w:rsidRDefault="00523113" w:rsidP="00265664">
            <w:pPr>
              <w:jc w:val="center"/>
              <w:rPr>
                <w:rFonts w:cstheme="minorHAnsi"/>
                <w:b/>
                <w:bCs/>
              </w:rPr>
            </w:pPr>
          </w:p>
          <w:p w14:paraId="17B7E672" w14:textId="77777777" w:rsidR="00523113" w:rsidRPr="00523113" w:rsidRDefault="00523113" w:rsidP="00265664">
            <w:pPr>
              <w:jc w:val="center"/>
              <w:rPr>
                <w:rFonts w:cstheme="minorHAnsi"/>
                <w:b/>
                <w:bCs/>
              </w:rPr>
            </w:pPr>
          </w:p>
          <w:p w14:paraId="5B7DF73D" w14:textId="2DF672BA" w:rsidR="00523113" w:rsidRPr="00523113" w:rsidRDefault="007707A2" w:rsidP="0026566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26.03 – 9.04.</w:t>
            </w:r>
            <w:r w:rsidR="00523113" w:rsidRPr="00523113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3</w:t>
            </w:r>
            <w:r w:rsidR="00523113" w:rsidRPr="00523113">
              <w:rPr>
                <w:rFonts w:cstheme="minorHAnsi"/>
                <w:b/>
                <w:bCs/>
              </w:rPr>
              <w:t xml:space="preserve"> r,</w:t>
            </w:r>
            <w:r>
              <w:rPr>
                <w:rFonts w:cstheme="minorHAnsi"/>
                <w:b/>
                <w:bCs/>
              </w:rPr>
              <w:t xml:space="preserve"> Rimini, Włochy</w:t>
            </w:r>
          </w:p>
        </w:tc>
      </w:tr>
    </w:tbl>
    <w:p w14:paraId="2DBA61A5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240B428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74C4BBA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75021FAB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D85E20C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0C398700" w14:textId="77777777" w:rsidR="00523113" w:rsidRDefault="00523113" w:rsidP="00B63DDB">
      <w:pPr>
        <w:pStyle w:val="Akapitzlist"/>
        <w:spacing w:after="0"/>
        <w:jc w:val="right"/>
        <w:rPr>
          <w:rFonts w:cstheme="minorHAnsi"/>
        </w:rPr>
      </w:pPr>
    </w:p>
    <w:p w14:paraId="1D29CB38" w14:textId="77777777" w:rsidR="00523113" w:rsidRDefault="00523113" w:rsidP="00B63DDB">
      <w:pPr>
        <w:pStyle w:val="Akapitzlist"/>
        <w:spacing w:after="0"/>
        <w:jc w:val="right"/>
        <w:rPr>
          <w:rFonts w:cstheme="minorHAnsi"/>
        </w:rPr>
      </w:pPr>
    </w:p>
    <w:p w14:paraId="4C43519E" w14:textId="77777777" w:rsidR="00523113" w:rsidRDefault="00523113" w:rsidP="00B63DDB">
      <w:pPr>
        <w:pStyle w:val="Akapitzlist"/>
        <w:spacing w:after="0"/>
        <w:jc w:val="right"/>
        <w:rPr>
          <w:rFonts w:cstheme="minorHAnsi"/>
        </w:rPr>
      </w:pPr>
    </w:p>
    <w:p w14:paraId="1BCD0C5D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1296D617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77442DE6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0FCA8294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0D4F6699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6FECDD31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17A6AC14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393E6862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26113B2D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760485B7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34A4286D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2403E491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566CF6C7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2711A2D8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3C9C3CA9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5642DCD6" w14:textId="77777777" w:rsidR="007707A2" w:rsidRDefault="007707A2" w:rsidP="00B63DDB">
      <w:pPr>
        <w:pStyle w:val="Akapitzlist"/>
        <w:spacing w:after="0"/>
        <w:jc w:val="right"/>
        <w:rPr>
          <w:rFonts w:cstheme="minorHAnsi"/>
        </w:rPr>
      </w:pPr>
    </w:p>
    <w:p w14:paraId="720177A9" w14:textId="77777777" w:rsidR="00E7364D" w:rsidRDefault="00E7364D" w:rsidP="00B63DDB">
      <w:pPr>
        <w:pStyle w:val="Akapitzlist"/>
        <w:spacing w:after="0"/>
        <w:jc w:val="right"/>
        <w:rPr>
          <w:rFonts w:cstheme="minorHAnsi"/>
        </w:rPr>
      </w:pPr>
    </w:p>
    <w:p w14:paraId="07218F67" w14:textId="77777777" w:rsidR="00E7364D" w:rsidRDefault="00E7364D" w:rsidP="00B63DDB">
      <w:pPr>
        <w:pStyle w:val="Akapitzlist"/>
        <w:spacing w:after="0"/>
        <w:jc w:val="right"/>
        <w:rPr>
          <w:rFonts w:cstheme="minorHAnsi"/>
        </w:rPr>
      </w:pPr>
    </w:p>
    <w:p w14:paraId="320C679D" w14:textId="77777777" w:rsidR="00E7364D" w:rsidRDefault="00E7364D" w:rsidP="00B63DDB">
      <w:pPr>
        <w:pStyle w:val="Akapitzlist"/>
        <w:spacing w:after="0"/>
        <w:jc w:val="right"/>
        <w:rPr>
          <w:rFonts w:cstheme="minorHAnsi"/>
        </w:rPr>
      </w:pPr>
    </w:p>
    <w:p w14:paraId="2B057B32" w14:textId="77777777" w:rsidR="00E7364D" w:rsidRDefault="00E7364D" w:rsidP="00B63DDB">
      <w:pPr>
        <w:pStyle w:val="Akapitzlist"/>
        <w:spacing w:after="0"/>
        <w:jc w:val="right"/>
        <w:rPr>
          <w:rFonts w:cstheme="minorHAnsi"/>
        </w:rPr>
      </w:pPr>
    </w:p>
    <w:p w14:paraId="443DDB2C" w14:textId="0C53EBF5" w:rsidR="00B63DDB" w:rsidRPr="00F003CF" w:rsidRDefault="00B63DDB" w:rsidP="00E7364D">
      <w:pPr>
        <w:pStyle w:val="Akapitzlist"/>
        <w:spacing w:after="0"/>
        <w:jc w:val="right"/>
        <w:rPr>
          <w:rFonts w:cstheme="minorHAnsi"/>
        </w:rPr>
      </w:pPr>
      <w:r w:rsidRPr="00F003CF">
        <w:rPr>
          <w:rFonts w:cstheme="minorHAnsi"/>
        </w:rPr>
        <w:t>Załącznik nr 5</w:t>
      </w:r>
    </w:p>
    <w:p w14:paraId="140E07B8" w14:textId="77777777" w:rsidR="00B63DDB" w:rsidRPr="00F003CF" w:rsidRDefault="00B63DDB" w:rsidP="00B63DDB">
      <w:pPr>
        <w:pStyle w:val="Akapitzlist"/>
        <w:spacing w:after="0"/>
        <w:rPr>
          <w:rFonts w:cstheme="minorHAnsi"/>
        </w:rPr>
      </w:pPr>
    </w:p>
    <w:p w14:paraId="794AE46C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492A077C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C6DEA73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4FC825C7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Zgoda rodzica/ opiekuna prawnego kandydata(ki)</w:t>
      </w:r>
    </w:p>
    <w:p w14:paraId="4C5E21A1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523CEB43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061A5803" w14:textId="77777777" w:rsidR="00B63DDB" w:rsidRPr="00F003CF" w:rsidRDefault="00B63DDB" w:rsidP="00B63DDB">
      <w:pPr>
        <w:spacing w:after="0" w:line="360" w:lineRule="auto"/>
        <w:rPr>
          <w:rFonts w:cstheme="minorHAnsi"/>
          <w:b w:val="0"/>
          <w:sz w:val="22"/>
          <w:szCs w:val="22"/>
        </w:rPr>
      </w:pPr>
    </w:p>
    <w:p w14:paraId="3BAF296E" w14:textId="77777777" w:rsidR="00B63DDB" w:rsidRPr="00F003CF" w:rsidRDefault="00B63DDB" w:rsidP="00B63DDB">
      <w:pPr>
        <w:spacing w:after="0" w:line="360" w:lineRule="auto"/>
        <w:rPr>
          <w:rFonts w:cstheme="minorHAnsi"/>
          <w:b w:val="0"/>
          <w:sz w:val="22"/>
          <w:szCs w:val="22"/>
        </w:rPr>
      </w:pPr>
    </w:p>
    <w:p w14:paraId="49D53F98" w14:textId="77777777" w:rsidR="00B63DDB" w:rsidRPr="00F003CF" w:rsidRDefault="00B63DDB" w:rsidP="00B63DDB">
      <w:pPr>
        <w:spacing w:after="0" w:line="360" w:lineRule="auto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Ja, niżej podpisany (a) ……………………………………………………………………………….……………………….,</w:t>
      </w:r>
    </w:p>
    <w:p w14:paraId="14F593DF" w14:textId="11603604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oświadczam, ze zapoznałem (</w:t>
      </w:r>
      <w:proofErr w:type="spellStart"/>
      <w:r w:rsidRPr="00F003CF">
        <w:rPr>
          <w:rFonts w:cstheme="minorHAnsi"/>
          <w:b w:val="0"/>
          <w:sz w:val="22"/>
          <w:szCs w:val="22"/>
        </w:rPr>
        <w:t>am</w:t>
      </w:r>
      <w:proofErr w:type="spellEnd"/>
      <w:r w:rsidRPr="00F003CF">
        <w:rPr>
          <w:rFonts w:cstheme="minorHAnsi"/>
          <w:b w:val="0"/>
          <w:sz w:val="22"/>
          <w:szCs w:val="22"/>
        </w:rPr>
        <w:t xml:space="preserve">) się z Regulaminem Rekrutacji  Uczestników Projektu Mobilności pn.: </w:t>
      </w:r>
      <w:r w:rsidR="007707A2">
        <w:rPr>
          <w:rFonts w:cstheme="minorHAnsi"/>
          <w:bCs/>
          <w:sz w:val="22"/>
          <w:szCs w:val="22"/>
          <w:u w:val="single"/>
        </w:rPr>
        <w:t>„Zawodowo Kulturowo” nr 2022-1-PL01-KA121-VET-000060375</w:t>
      </w:r>
      <w:r w:rsidRPr="00F003CF">
        <w:rPr>
          <w:rFonts w:cstheme="minorHAnsi"/>
          <w:b w:val="0"/>
          <w:sz w:val="22"/>
          <w:szCs w:val="22"/>
        </w:rPr>
        <w:t xml:space="preserve">, realizowanego przez Centrum Wsparcia Rzemiosła, Kształcenia Dualnego i Zawodowego w Koninie i wyrażam zgodę na uczestnictwo mojego syna/ córki (podać imię i </w:t>
      </w:r>
      <w:r w:rsidR="00523113">
        <w:rPr>
          <w:rFonts w:cstheme="minorHAnsi"/>
          <w:b w:val="0"/>
          <w:sz w:val="22"/>
          <w:szCs w:val="22"/>
        </w:rPr>
        <w:t>n</w:t>
      </w:r>
      <w:r w:rsidRPr="00F003CF">
        <w:rPr>
          <w:rFonts w:cstheme="minorHAnsi"/>
          <w:b w:val="0"/>
          <w:sz w:val="22"/>
          <w:szCs w:val="22"/>
        </w:rPr>
        <w:t>azwisko)</w:t>
      </w:r>
      <w:r w:rsidR="00523113">
        <w:rPr>
          <w:rFonts w:cstheme="minorHAnsi"/>
          <w:b w:val="0"/>
          <w:sz w:val="22"/>
          <w:szCs w:val="22"/>
        </w:rPr>
        <w:t xml:space="preserve"> </w:t>
      </w:r>
      <w:r w:rsidRPr="00F003CF">
        <w:rPr>
          <w:rFonts w:cstheme="minorHAnsi"/>
          <w:b w:val="0"/>
          <w:sz w:val="22"/>
          <w:szCs w:val="22"/>
        </w:rPr>
        <w:t>……………………………………….………………………………w procesie rekrutacji.</w:t>
      </w:r>
    </w:p>
    <w:p w14:paraId="2C3689D6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43529695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5267A2AD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6CD8AACD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4F1D6026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34FE7E60" w14:textId="77777777" w:rsidR="00B63DDB" w:rsidRPr="00F003CF" w:rsidRDefault="00B63DDB" w:rsidP="00B63DDB">
      <w:pPr>
        <w:spacing w:after="0" w:line="360" w:lineRule="auto"/>
        <w:jc w:val="right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…………………………………………………………………………………………………..</w:t>
      </w:r>
    </w:p>
    <w:p w14:paraId="22430A49" w14:textId="77777777" w:rsidR="00B63DDB" w:rsidRPr="00F003CF" w:rsidRDefault="00B63DDB" w:rsidP="00B63DDB">
      <w:pPr>
        <w:spacing w:after="0" w:line="360" w:lineRule="auto"/>
        <w:jc w:val="right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data, miejscowość i czytelny podpis rodzica/ opiekuna prawnego</w:t>
      </w:r>
    </w:p>
    <w:p w14:paraId="00EE4B18" w14:textId="77777777" w:rsidR="007E54B1" w:rsidRPr="00F003CF" w:rsidRDefault="007E54B1" w:rsidP="00DD2EFC">
      <w:pPr>
        <w:ind w:left="-284" w:firstLine="284"/>
        <w:rPr>
          <w:rFonts w:cstheme="minorHAnsi"/>
          <w:b w:val="0"/>
          <w:color w:val="000000" w:themeColor="text1"/>
          <w:sz w:val="22"/>
          <w:szCs w:val="22"/>
        </w:rPr>
      </w:pPr>
    </w:p>
    <w:sectPr w:rsidR="007E54B1" w:rsidRPr="00F003CF" w:rsidSect="00B63DDB">
      <w:headerReference w:type="default" r:id="rId8"/>
      <w:pgSz w:w="11906" w:h="16838"/>
      <w:pgMar w:top="1310" w:right="1558" w:bottom="1417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6FB1" w14:textId="77777777" w:rsidR="008249A0" w:rsidRDefault="008249A0" w:rsidP="00780970">
      <w:pPr>
        <w:spacing w:after="0" w:line="240" w:lineRule="auto"/>
      </w:pPr>
      <w:r>
        <w:separator/>
      </w:r>
    </w:p>
  </w:endnote>
  <w:endnote w:type="continuationSeparator" w:id="0">
    <w:p w14:paraId="62DAE9B8" w14:textId="77777777" w:rsidR="008249A0" w:rsidRDefault="008249A0" w:rsidP="0078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CA013" w14:textId="77777777" w:rsidR="008249A0" w:rsidRDefault="008249A0" w:rsidP="00780970">
      <w:pPr>
        <w:spacing w:after="0" w:line="240" w:lineRule="auto"/>
      </w:pPr>
      <w:r>
        <w:separator/>
      </w:r>
    </w:p>
  </w:footnote>
  <w:footnote w:type="continuationSeparator" w:id="0">
    <w:p w14:paraId="1D41A658" w14:textId="77777777" w:rsidR="008249A0" w:rsidRDefault="008249A0" w:rsidP="0078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8BC6" w14:textId="1E559661" w:rsidR="00780970" w:rsidRDefault="00074209" w:rsidP="009E7501">
    <w:pPr>
      <w:pStyle w:val="Nagwek"/>
      <w:tabs>
        <w:tab w:val="clear" w:pos="9072"/>
      </w:tabs>
      <w:ind w:left="-851" w:firstLine="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35CBE4" wp14:editId="3D525C5E">
          <wp:simplePos x="0" y="0"/>
          <wp:positionH relativeFrom="column">
            <wp:posOffset>3313430</wp:posOffset>
          </wp:positionH>
          <wp:positionV relativeFrom="page">
            <wp:posOffset>306705</wp:posOffset>
          </wp:positionV>
          <wp:extent cx="2889885" cy="624840"/>
          <wp:effectExtent l="0" t="0" r="5715" b="381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DE3">
      <w:rPr>
        <w:noProof/>
        <w:lang w:eastAsia="pl-PL"/>
      </w:rPr>
      <w:drawing>
        <wp:inline distT="0" distB="0" distL="0" distR="0" wp14:anchorId="5476CD4C" wp14:editId="6CAEB014">
          <wp:extent cx="2771774" cy="451485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079" cy="457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B95"/>
    <w:multiLevelType w:val="hybridMultilevel"/>
    <w:tmpl w:val="0B121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F60"/>
    <w:multiLevelType w:val="hybridMultilevel"/>
    <w:tmpl w:val="446C4AE6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6C64"/>
    <w:multiLevelType w:val="hybridMultilevel"/>
    <w:tmpl w:val="98904B26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D3268"/>
    <w:multiLevelType w:val="hybridMultilevel"/>
    <w:tmpl w:val="B1B63EC6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354B"/>
    <w:multiLevelType w:val="hybridMultilevel"/>
    <w:tmpl w:val="6840CD5C"/>
    <w:lvl w:ilvl="0" w:tplc="0074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5E0"/>
    <w:multiLevelType w:val="hybridMultilevel"/>
    <w:tmpl w:val="3822FF56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27D9D"/>
    <w:multiLevelType w:val="hybridMultilevel"/>
    <w:tmpl w:val="0146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FF3"/>
    <w:multiLevelType w:val="hybridMultilevel"/>
    <w:tmpl w:val="2138B2AC"/>
    <w:lvl w:ilvl="0" w:tplc="ACAA64FC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A70ED1"/>
    <w:multiLevelType w:val="hybridMultilevel"/>
    <w:tmpl w:val="2228A65E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D7797"/>
    <w:multiLevelType w:val="hybridMultilevel"/>
    <w:tmpl w:val="7D1E752E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21552"/>
    <w:multiLevelType w:val="hybridMultilevel"/>
    <w:tmpl w:val="2DDCB464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7A71"/>
    <w:multiLevelType w:val="hybridMultilevel"/>
    <w:tmpl w:val="2826BB9C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44B9"/>
    <w:multiLevelType w:val="hybridMultilevel"/>
    <w:tmpl w:val="3E56D798"/>
    <w:lvl w:ilvl="0" w:tplc="7A24266A">
      <w:start w:val="1"/>
      <w:numFmt w:val="decimal"/>
      <w:lvlText w:val="%1."/>
      <w:lvlJc w:val="left"/>
      <w:pPr>
        <w:ind w:left="720" w:hanging="360"/>
      </w:pPr>
      <w:rPr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1711"/>
    <w:multiLevelType w:val="hybridMultilevel"/>
    <w:tmpl w:val="40960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181E"/>
    <w:multiLevelType w:val="hybridMultilevel"/>
    <w:tmpl w:val="E9086F4A"/>
    <w:lvl w:ilvl="0" w:tplc="ACAA64F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5D11DF"/>
    <w:multiLevelType w:val="hybridMultilevel"/>
    <w:tmpl w:val="58FC0E2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6F5E43"/>
    <w:multiLevelType w:val="hybridMultilevel"/>
    <w:tmpl w:val="D9843D98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B70EE"/>
    <w:multiLevelType w:val="hybridMultilevel"/>
    <w:tmpl w:val="0B121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1611F"/>
    <w:multiLevelType w:val="hybridMultilevel"/>
    <w:tmpl w:val="9A16C994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6"/>
  </w:num>
  <w:num w:numId="8">
    <w:abstractNumId w:val="2"/>
  </w:num>
  <w:num w:numId="9">
    <w:abstractNumId w:val="18"/>
  </w:num>
  <w:num w:numId="10">
    <w:abstractNumId w:val="6"/>
  </w:num>
  <w:num w:numId="11">
    <w:abstractNumId w:val="3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  <w:num w:numId="16">
    <w:abstractNumId w:val="4"/>
  </w:num>
  <w:num w:numId="17">
    <w:abstractNumId w:val="17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70"/>
    <w:rsid w:val="00026C7A"/>
    <w:rsid w:val="00033E9E"/>
    <w:rsid w:val="00035553"/>
    <w:rsid w:val="000413BB"/>
    <w:rsid w:val="00074209"/>
    <w:rsid w:val="00074FF4"/>
    <w:rsid w:val="000D6EF9"/>
    <w:rsid w:val="000F622A"/>
    <w:rsid w:val="00123378"/>
    <w:rsid w:val="0018566A"/>
    <w:rsid w:val="001A0E14"/>
    <w:rsid w:val="001A5E78"/>
    <w:rsid w:val="001F1E34"/>
    <w:rsid w:val="00245B56"/>
    <w:rsid w:val="00265664"/>
    <w:rsid w:val="00315EA8"/>
    <w:rsid w:val="00361809"/>
    <w:rsid w:val="00477422"/>
    <w:rsid w:val="00483CF3"/>
    <w:rsid w:val="004842C0"/>
    <w:rsid w:val="004A4099"/>
    <w:rsid w:val="004D4F92"/>
    <w:rsid w:val="00516EDA"/>
    <w:rsid w:val="00523113"/>
    <w:rsid w:val="00560D70"/>
    <w:rsid w:val="00577F11"/>
    <w:rsid w:val="00595A34"/>
    <w:rsid w:val="005E3BA4"/>
    <w:rsid w:val="006609AB"/>
    <w:rsid w:val="00694DE3"/>
    <w:rsid w:val="00707FA8"/>
    <w:rsid w:val="0074098F"/>
    <w:rsid w:val="0075042B"/>
    <w:rsid w:val="007707A2"/>
    <w:rsid w:val="00780970"/>
    <w:rsid w:val="00787069"/>
    <w:rsid w:val="007C3FB7"/>
    <w:rsid w:val="007C73AB"/>
    <w:rsid w:val="007E54B1"/>
    <w:rsid w:val="00815C56"/>
    <w:rsid w:val="008238E8"/>
    <w:rsid w:val="008249A0"/>
    <w:rsid w:val="008405C7"/>
    <w:rsid w:val="0086526A"/>
    <w:rsid w:val="008F70FE"/>
    <w:rsid w:val="0091124D"/>
    <w:rsid w:val="009C686C"/>
    <w:rsid w:val="009E7501"/>
    <w:rsid w:val="00A1569D"/>
    <w:rsid w:val="00A30066"/>
    <w:rsid w:val="00A423BE"/>
    <w:rsid w:val="00A97214"/>
    <w:rsid w:val="00B01AE8"/>
    <w:rsid w:val="00B13119"/>
    <w:rsid w:val="00B317E4"/>
    <w:rsid w:val="00B63232"/>
    <w:rsid w:val="00B63DDB"/>
    <w:rsid w:val="00C133B6"/>
    <w:rsid w:val="00C439A8"/>
    <w:rsid w:val="00C67946"/>
    <w:rsid w:val="00CE4DD9"/>
    <w:rsid w:val="00D109E7"/>
    <w:rsid w:val="00D32599"/>
    <w:rsid w:val="00D44031"/>
    <w:rsid w:val="00D6366D"/>
    <w:rsid w:val="00D73672"/>
    <w:rsid w:val="00D761E5"/>
    <w:rsid w:val="00D77B77"/>
    <w:rsid w:val="00D80109"/>
    <w:rsid w:val="00DC1C02"/>
    <w:rsid w:val="00DD2EFC"/>
    <w:rsid w:val="00E37372"/>
    <w:rsid w:val="00E7364D"/>
    <w:rsid w:val="00E75811"/>
    <w:rsid w:val="00E85A09"/>
    <w:rsid w:val="00EB130E"/>
    <w:rsid w:val="00EF2BA9"/>
    <w:rsid w:val="00F003CF"/>
    <w:rsid w:val="00F57783"/>
    <w:rsid w:val="00F578DA"/>
    <w:rsid w:val="00F748D3"/>
    <w:rsid w:val="00FE4FF4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0CCF1"/>
  <w15:chartTrackingRefBased/>
  <w15:docId w15:val="{032F05CA-4BE5-4C4B-A3CC-7CABBC5E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b/>
        <w:sz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A5E7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Nagwek">
    <w:name w:val="header"/>
    <w:basedOn w:val="Normalny"/>
    <w:link w:val="NagwekZnak"/>
    <w:uiPriority w:val="99"/>
    <w:unhideWhenUsed/>
    <w:rsid w:val="0078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970"/>
  </w:style>
  <w:style w:type="paragraph" w:styleId="Stopka">
    <w:name w:val="footer"/>
    <w:basedOn w:val="Normalny"/>
    <w:link w:val="StopkaZnak"/>
    <w:uiPriority w:val="99"/>
    <w:unhideWhenUsed/>
    <w:rsid w:val="0078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970"/>
  </w:style>
  <w:style w:type="paragraph" w:styleId="Akapitzlist">
    <w:name w:val="List Paragraph"/>
    <w:basedOn w:val="Normalny"/>
    <w:uiPriority w:val="34"/>
    <w:qFormat/>
    <w:rsid w:val="00B63DDB"/>
    <w:pPr>
      <w:spacing w:after="200" w:line="276" w:lineRule="auto"/>
      <w:ind w:left="720"/>
      <w:contextualSpacing/>
    </w:pPr>
    <w:rPr>
      <w:rFonts w:cstheme="minorBidi"/>
      <w:b w:val="0"/>
      <w:sz w:val="22"/>
      <w:szCs w:val="22"/>
    </w:rPr>
  </w:style>
  <w:style w:type="table" w:styleId="Tabela-Siatka">
    <w:name w:val="Table Grid"/>
    <w:basedOn w:val="Standardowy"/>
    <w:uiPriority w:val="59"/>
    <w:unhideWhenUsed/>
    <w:rsid w:val="00B63DDB"/>
    <w:pPr>
      <w:spacing w:after="0" w:line="240" w:lineRule="auto"/>
    </w:pPr>
    <w:rPr>
      <w:rFonts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E348-9AAF-44E0-8E5E-A9BE5DB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user</cp:lastModifiedBy>
  <cp:revision>2</cp:revision>
  <cp:lastPrinted>2022-12-19T08:04:00Z</cp:lastPrinted>
  <dcterms:created xsi:type="dcterms:W3CDTF">2022-12-19T10:44:00Z</dcterms:created>
  <dcterms:modified xsi:type="dcterms:W3CDTF">2022-12-19T10:44:00Z</dcterms:modified>
</cp:coreProperties>
</file>