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/>
        </w:rPr>
        <w:t xml:space="preserve">ZESPÓŁ SZKÓŁ CENTRUM KSZTAŁCENIA USTAWICZNEGO </w:t>
      </w:r>
      <w:r w:rsidRPr="00243B6C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31B07EA6" w14:textId="7660273D" w:rsidR="008045C9" w:rsidRPr="00243B6C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Przedmiot:   </w:t>
      </w:r>
      <w:proofErr w:type="gramEnd"/>
      <w:r w:rsidRPr="00243B6C">
        <w:rPr>
          <w:rFonts w:asciiTheme="minorHAnsi" w:hAnsiTheme="minorHAnsi" w:cstheme="minorHAnsi"/>
          <w:b/>
        </w:rPr>
        <w:t xml:space="preserve">  </w:t>
      </w:r>
      <w:r w:rsidR="008045C9" w:rsidRPr="00243B6C">
        <w:rPr>
          <w:rFonts w:asciiTheme="minorHAnsi" w:hAnsiTheme="minorHAnsi" w:cstheme="minorHAnsi"/>
        </w:rPr>
        <w:t xml:space="preserve">TWORZENIE </w:t>
      </w:r>
      <w:r w:rsidR="00276BF5">
        <w:rPr>
          <w:rFonts w:asciiTheme="minorHAnsi" w:hAnsiTheme="minorHAnsi" w:cstheme="minorHAnsi"/>
        </w:rPr>
        <w:t>STRON</w:t>
      </w:r>
      <w:r w:rsidR="008045C9" w:rsidRPr="00243B6C">
        <w:rPr>
          <w:rFonts w:asciiTheme="minorHAnsi" w:hAnsiTheme="minorHAnsi" w:cstheme="minorHAnsi"/>
        </w:rPr>
        <w:t xml:space="preserve"> INTERNETOWYCH</w:t>
      </w:r>
      <w:r w:rsidR="008045C9" w:rsidRPr="00243B6C">
        <w:rPr>
          <w:rFonts w:asciiTheme="minorHAnsi" w:hAnsiTheme="minorHAnsi" w:cstheme="minorHAnsi"/>
          <w:b/>
        </w:rPr>
        <w:t xml:space="preserve"> </w:t>
      </w:r>
    </w:p>
    <w:p w14:paraId="4A53A3BF" w14:textId="77784A11" w:rsidR="00D04365" w:rsidRPr="00243B6C" w:rsidRDefault="00D04365" w:rsidP="00A25930">
      <w:pPr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/>
        </w:rPr>
        <w:t xml:space="preserve">Klasa:              </w:t>
      </w:r>
      <w:r w:rsidR="00502580">
        <w:rPr>
          <w:rFonts w:asciiTheme="minorHAnsi" w:hAnsiTheme="minorHAnsi" w:cstheme="minorHAnsi"/>
          <w:b/>
        </w:rPr>
        <w:t>2</w:t>
      </w:r>
      <w:r w:rsidR="009E77B1">
        <w:rPr>
          <w:rFonts w:asciiTheme="minorHAnsi" w:hAnsiTheme="minorHAnsi" w:cstheme="minorHAnsi"/>
          <w:b/>
        </w:rPr>
        <w:t>I</w:t>
      </w:r>
    </w:p>
    <w:p w14:paraId="05BDAAAF" w14:textId="5013F37F" w:rsidR="00D04365" w:rsidRPr="00243B6C" w:rsidRDefault="00D04365" w:rsidP="00A25930">
      <w:pPr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/>
        </w:rPr>
        <w:t xml:space="preserve">Rok </w:t>
      </w:r>
      <w:proofErr w:type="gramStart"/>
      <w:r w:rsidRPr="00243B6C">
        <w:rPr>
          <w:rFonts w:asciiTheme="minorHAnsi" w:hAnsiTheme="minorHAnsi" w:cstheme="minorHAnsi"/>
          <w:b/>
        </w:rPr>
        <w:t xml:space="preserve">szkolny:   </w:t>
      </w:r>
      <w:proofErr w:type="gramEnd"/>
      <w:r w:rsidR="00584205" w:rsidRPr="00243B6C">
        <w:rPr>
          <w:rFonts w:asciiTheme="minorHAnsi" w:hAnsiTheme="minorHAnsi" w:cstheme="minorHAnsi"/>
          <w:b/>
        </w:rPr>
        <w:t>202</w:t>
      </w:r>
      <w:r w:rsidR="00352CC5">
        <w:rPr>
          <w:rFonts w:asciiTheme="minorHAnsi" w:hAnsiTheme="minorHAnsi" w:cstheme="minorHAnsi"/>
          <w:b/>
        </w:rPr>
        <w:t>4</w:t>
      </w:r>
      <w:r w:rsidR="00584205" w:rsidRPr="00243B6C">
        <w:rPr>
          <w:rFonts w:asciiTheme="minorHAnsi" w:hAnsiTheme="minorHAnsi" w:cstheme="minorHAnsi"/>
          <w:b/>
        </w:rPr>
        <w:t>/202</w:t>
      </w:r>
      <w:r w:rsidR="00352CC5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243B6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Opracowanie:  </w:t>
      </w:r>
      <w:r w:rsidR="0061360B" w:rsidRPr="00243B6C">
        <w:rPr>
          <w:rFonts w:asciiTheme="minorHAnsi" w:hAnsiTheme="minorHAnsi" w:cstheme="minorHAnsi"/>
        </w:rPr>
        <w:t>Miłosz</w:t>
      </w:r>
      <w:proofErr w:type="gramEnd"/>
      <w:r w:rsidR="0061360B" w:rsidRPr="00243B6C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243B6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E03D89A" w:rsidR="00D04365" w:rsidRPr="00243B6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415B73D3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przestrzegać zasad projektowania aplikacji internetowych;</w:t>
      </w:r>
    </w:p>
    <w:p w14:paraId="6C7747BB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skorzystać z gotowych algorytmów zapisanych w językach programowych;</w:t>
      </w:r>
    </w:p>
    <w:p w14:paraId="3707C838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projekt graficzny witryny internetowej</w:t>
      </w:r>
    </w:p>
    <w:p w14:paraId="4098ECC7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layout witryny</w:t>
      </w:r>
    </w:p>
    <w:p w14:paraId="45C05F5E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zasady tworzenia prezentacji witryn internetowych;</w:t>
      </w:r>
    </w:p>
    <w:p w14:paraId="0017612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witryny internetowe o różnych strukturach;</w:t>
      </w:r>
    </w:p>
    <w:p w14:paraId="1BF7045D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zanalizować projekt witryny internetowej;</w:t>
      </w:r>
    </w:p>
    <w:p w14:paraId="6E6F2C8A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rozróżnić edytory WYSIWYG dostępne na rynku;</w:t>
      </w:r>
    </w:p>
    <w:p w14:paraId="3A0C9FEC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edytory HTML pod kątem posiadania funkcji WYSIWYG;</w:t>
      </w:r>
    </w:p>
    <w:p w14:paraId="115FE8E5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znaczniki języka HTML;</w:t>
      </w:r>
    </w:p>
    <w:p w14:paraId="2776499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utworzyć wpisane, osadzone i zewnętrzne arkusze stylów CSS;</w:t>
      </w:r>
    </w:p>
    <w:p w14:paraId="7FF23317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wybrane atrybuty stylów CSS do formatowania obiektów na stronie internetowej;</w:t>
      </w:r>
    </w:p>
    <w:p w14:paraId="099F089F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znaczniki do osadzania grafiki w kodzie HTML;</w:t>
      </w:r>
    </w:p>
    <w:p w14:paraId="351A7AA1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oprogramowanie do obróbki elementów grafiki komputerowej;</w:t>
      </w:r>
    </w:p>
    <w:p w14:paraId="53DF352C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formaty plików graficznych do publikacji w sieci Internet;</w:t>
      </w:r>
    </w:p>
    <w:p w14:paraId="3507CC26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oprogramowanie do obróbki elementów grafiki komputerowej;</w:t>
      </w:r>
    </w:p>
    <w:p w14:paraId="072FAE9E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przetestować strony internetowe w różnych przeglądarkach;</w:t>
      </w:r>
    </w:p>
    <w:p w14:paraId="4B4A8A96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opublikować strony i witryny na serwerach www;</w:t>
      </w:r>
    </w:p>
    <w:p w14:paraId="05B37643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opublikować stronę internetową na serwerze;</w:t>
      </w:r>
    </w:p>
    <w:p w14:paraId="50CC8CAE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opublikować aplikację na serwerze;</w:t>
      </w:r>
    </w:p>
    <w:p w14:paraId="62F345B9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oprogramowanie do wykonania projektu strony www;</w:t>
      </w:r>
    </w:p>
    <w:p w14:paraId="4592E664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</w:p>
    <w:p w14:paraId="760D6E3D" w14:textId="29C6AACB" w:rsidR="00D04365" w:rsidRPr="00243B6C" w:rsidRDefault="00D04365" w:rsidP="00276BF5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5B39B9A5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stronę internetową według projektu/scenopisu;</w:t>
      </w:r>
    </w:p>
    <w:p w14:paraId="5093DB36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mapy odsyłaczy;</w:t>
      </w:r>
    </w:p>
    <w:p w14:paraId="534D9283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strukturę nawigacji witryny internetowej;</w:t>
      </w:r>
    </w:p>
    <w:p w14:paraId="61FA9B0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tekstury, ikony oraz obrazy statyczne według projektu;</w:t>
      </w:r>
    </w:p>
    <w:p w14:paraId="105DA906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wykorzystać narzędzia (</w:t>
      </w:r>
      <w:proofErr w:type="spellStart"/>
      <w:r w:rsidRPr="00276BF5">
        <w:rPr>
          <w:rFonts w:asciiTheme="minorHAnsi" w:hAnsiTheme="minorHAnsi" w:cstheme="minorHAnsi"/>
          <w:bCs/>
        </w:rPr>
        <w:t>walidatory</w:t>
      </w:r>
      <w:proofErr w:type="spellEnd"/>
      <w:r w:rsidRPr="00276BF5">
        <w:rPr>
          <w:rFonts w:asciiTheme="minorHAnsi" w:hAnsiTheme="minorHAnsi" w:cstheme="minorHAnsi"/>
          <w:bCs/>
        </w:rPr>
        <w:t>) do testowania stron internetowych;</w:t>
      </w:r>
      <w:r>
        <w:rPr>
          <w:rFonts w:asciiTheme="minorHAnsi" w:hAnsiTheme="minorHAnsi" w:cstheme="minorHAnsi"/>
          <w:bCs/>
        </w:rPr>
        <w:t xml:space="preserve"> </w:t>
      </w:r>
    </w:p>
    <w:p w14:paraId="3615EF9D" w14:textId="22FAF38A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walidację aplikacji internetowej;</w:t>
      </w:r>
    </w:p>
    <w:p w14:paraId="0296211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skorzystać z klienta ftp;</w:t>
      </w:r>
    </w:p>
    <w:p w14:paraId="547F6A8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przetestować walidację aplikacji internetowej w różnych przeglądarkach;</w:t>
      </w:r>
    </w:p>
    <w:p w14:paraId="74EFDE4B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hiperłącza wewnętrzne i zewnętrzne;</w:t>
      </w:r>
    </w:p>
    <w:p w14:paraId="312FE09A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skorzystać z funkcji edytora WYSIWYG do tworzenia kodu źródłowego witryn i aplikacji</w:t>
      </w:r>
    </w:p>
    <w:p w14:paraId="14C84971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internetowych;</w:t>
      </w:r>
    </w:p>
    <w:p w14:paraId="62B63131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zweryfikować poprawność formatowania obiektów strony za pomocą atrybutów CSS;</w:t>
      </w:r>
    </w:p>
    <w:p w14:paraId="028A070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lastRenderedPageBreak/>
        <w:t>- zastosować tekstury, ikony oraz obrazy statyczne według projektu na stronie internetowej;</w:t>
      </w:r>
    </w:p>
    <w:p w14:paraId="043C9CC5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przyciski i menu na potrzeby stron internetowych;</w:t>
      </w:r>
    </w:p>
    <w:p w14:paraId="345E828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oprogramowanie do wykonania przygotowania skryptów;</w:t>
      </w:r>
    </w:p>
    <w:p w14:paraId="4FD40125" w14:textId="28C1843D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wyszukać w Internecie dostępne systemy CMS;</w:t>
      </w:r>
    </w:p>
    <w:p w14:paraId="1E1588E6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</w:p>
    <w:p w14:paraId="40316411" w14:textId="7A52A6C0" w:rsidR="00D04365" w:rsidRPr="00243B6C" w:rsidRDefault="00E43D54" w:rsidP="00276BF5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</w:rPr>
        <w:t xml:space="preserve"> </w:t>
      </w:r>
      <w:r w:rsidR="00D04365" w:rsidRPr="00243B6C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7A762510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przyciski i menu na potrzeby stron internetowych;</w:t>
      </w:r>
    </w:p>
    <w:p w14:paraId="2178D97D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elementy graficzne do aplikacji internetowej;</w:t>
      </w:r>
    </w:p>
    <w:p w14:paraId="343C61DC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animacje na stronach internetowych;</w:t>
      </w:r>
    </w:p>
    <w:p w14:paraId="0B82F96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zanalizować wyniki walidacji stron internetowych;</w:t>
      </w:r>
    </w:p>
    <w:p w14:paraId="3AA6E55F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bazę danych aplikacji internetowej;</w:t>
      </w:r>
    </w:p>
    <w:p w14:paraId="2FBA3824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systemy zarządzania treści do określonego zastosowania;</w:t>
      </w:r>
    </w:p>
    <w:p w14:paraId="160893A0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zainstalować CMS;</w:t>
      </w:r>
    </w:p>
    <w:p w14:paraId="4583771D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</w:p>
    <w:p w14:paraId="5370D9A0" w14:textId="01055B12" w:rsidR="00D04365" w:rsidRPr="00243B6C" w:rsidRDefault="00D04365" w:rsidP="00276BF5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572428CA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skonfigurować CMS;</w:t>
      </w:r>
    </w:p>
    <w:p w14:paraId="213DC26C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zdefiniować proces walidacji strony internetowej;</w:t>
      </w:r>
    </w:p>
    <w:p w14:paraId="5958786F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administrować systemem CMS;</w:t>
      </w:r>
    </w:p>
    <w:p w14:paraId="321113F1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wykonać aplikację internetową według projektu/scenopisu;</w:t>
      </w:r>
    </w:p>
    <w:p w14:paraId="5436C151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dobrać animacje na potrzeby stron internetowych;</w:t>
      </w:r>
    </w:p>
    <w:p w14:paraId="53A3262D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zmodyfikować elementy multimedialne na potrzeby publikacji internetowych;</w:t>
      </w:r>
    </w:p>
    <w:p w14:paraId="34FC7FD0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zidentyfikować zasady komputerowego przetwarzania obrazu i dźwięku;</w:t>
      </w:r>
    </w:p>
    <w:p w14:paraId="18FCDE24" w14:textId="55C024E1" w:rsidR="0026280C" w:rsidRPr="00243B6C" w:rsidRDefault="00276BF5" w:rsidP="00276BF5">
      <w:pPr>
        <w:pStyle w:val="TableContents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poprawia kod źródłowy pod kątem błędów z testowania i walidacji;</w:t>
      </w:r>
      <w:r w:rsidR="0026280C" w:rsidRPr="00243B6C">
        <w:rPr>
          <w:rFonts w:asciiTheme="minorHAnsi" w:eastAsia="Times New Roman" w:hAnsiTheme="minorHAnsi" w:cstheme="minorHAnsi"/>
          <w:kern w:val="0"/>
          <w:lang w:eastAsia="pl-PL" w:bidi="ar-SA"/>
        </w:rPr>
        <w:br/>
      </w:r>
    </w:p>
    <w:p w14:paraId="4C45EED2" w14:textId="0D07F6B5" w:rsidR="00D04365" w:rsidRPr="00243B6C" w:rsidRDefault="00D04365" w:rsidP="00332D4D">
      <w:pPr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50A7EF88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 pełni opanował materiał;</w:t>
      </w:r>
    </w:p>
    <w:p w14:paraId="559D0AF3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 sposób kreatywny rozwiązuje zadania o wysokim stopniu trudności;</w:t>
      </w:r>
    </w:p>
    <w:p w14:paraId="04B9DE41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spełnia wymagania na wszystkie niższe oceny pozytywne;</w:t>
      </w:r>
    </w:p>
    <w:p w14:paraId="69900C26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bierze udział i odnosi sukcesy w konkursach, olimpiadach informatycznych o tematyce</w:t>
      </w:r>
    </w:p>
    <w:p w14:paraId="562EF1E8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zarządzania bazami danych.</w:t>
      </w:r>
    </w:p>
    <w:p w14:paraId="620344E5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modyfikuje systemy CMS pod potrzeby klienta;</w:t>
      </w:r>
    </w:p>
    <w:p w14:paraId="270610F6" w14:textId="77777777" w:rsid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tworzy własne systemy bazodanowe do zarządzania treścią (CMS).</w:t>
      </w:r>
    </w:p>
    <w:p w14:paraId="65718C84" w14:textId="77777777" w:rsid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</w:p>
    <w:p w14:paraId="662867BB" w14:textId="2EC562F1" w:rsidR="00D04365" w:rsidRPr="00243B6C" w:rsidRDefault="00D04365" w:rsidP="00276BF5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15A5A709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a) nie opanował treści programowych (wiadomości, umiejętności praktycznych) określonych w podstawie programowej i programie nauczania, niezbędnych w dalszym procesie kształcenia z danego przedmiotu,</w:t>
      </w:r>
    </w:p>
    <w:p w14:paraId="0F05B6B3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nie zna podstawowych pojęć informatycznych określonych w programie nauczania,</w:t>
      </w:r>
    </w:p>
    <w:p w14:paraId="693EADDE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nie rozumie pytań i poleceń, w wypowiedziach popełnia liczne błędy merytoryczne,</w:t>
      </w:r>
    </w:p>
    <w:p w14:paraId="24A10A5F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nie rozwiązuje typowych zadań teoretycznych lub praktycznych o niewielkim stopniu trudności,</w:t>
      </w:r>
    </w:p>
    <w:p w14:paraId="5117A77E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e) nie zna i nie przestrzega regulaminu pracowni informatycznej,</w:t>
      </w:r>
    </w:p>
    <w:p w14:paraId="13816378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f) nie wykazuje chęci pracy.</w:t>
      </w:r>
    </w:p>
    <w:p w14:paraId="5CF03762" w14:textId="0090340E" w:rsidR="00A152BA" w:rsidRPr="00243B6C" w:rsidRDefault="00A152BA" w:rsidP="008045C9">
      <w:pPr>
        <w:ind w:left="180" w:hanging="180"/>
        <w:rPr>
          <w:rFonts w:asciiTheme="minorHAnsi" w:hAnsiTheme="minorHAnsi" w:cstheme="minorHAnsi"/>
        </w:rPr>
      </w:pPr>
    </w:p>
    <w:p w14:paraId="06899587" w14:textId="77777777" w:rsidR="00D04365" w:rsidRPr="00243B6C" w:rsidRDefault="00D04365" w:rsidP="00A25930">
      <w:pPr>
        <w:rPr>
          <w:rFonts w:asciiTheme="minorHAnsi" w:hAnsiTheme="minorHAnsi" w:cstheme="minorHAnsi"/>
        </w:rPr>
      </w:pPr>
    </w:p>
    <w:sectPr w:rsidR="00D04365" w:rsidRPr="00243B6C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7"/>
  </w:num>
  <w:num w:numId="2" w16cid:durableId="1814105225">
    <w:abstractNumId w:val="5"/>
  </w:num>
  <w:num w:numId="3" w16cid:durableId="304748552">
    <w:abstractNumId w:val="0"/>
  </w:num>
  <w:num w:numId="4" w16cid:durableId="536966868">
    <w:abstractNumId w:val="4"/>
  </w:num>
  <w:num w:numId="5" w16cid:durableId="800148864">
    <w:abstractNumId w:val="11"/>
  </w:num>
  <w:num w:numId="6" w16cid:durableId="1708870895">
    <w:abstractNumId w:val="8"/>
  </w:num>
  <w:num w:numId="7" w16cid:durableId="772477537">
    <w:abstractNumId w:val="10"/>
  </w:num>
  <w:num w:numId="8" w16cid:durableId="933560753">
    <w:abstractNumId w:val="2"/>
  </w:num>
  <w:num w:numId="9" w16cid:durableId="1786583694">
    <w:abstractNumId w:val="6"/>
  </w:num>
  <w:num w:numId="10" w16cid:durableId="332611783">
    <w:abstractNumId w:val="12"/>
  </w:num>
  <w:num w:numId="11" w16cid:durableId="98571188">
    <w:abstractNumId w:val="3"/>
  </w:num>
  <w:num w:numId="12" w16cid:durableId="238558262">
    <w:abstractNumId w:val="9"/>
  </w:num>
  <w:num w:numId="13" w16cid:durableId="124341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D51BE"/>
    <w:rsid w:val="001D1B47"/>
    <w:rsid w:val="00243B6C"/>
    <w:rsid w:val="0026280C"/>
    <w:rsid w:val="00276BF5"/>
    <w:rsid w:val="00332D4D"/>
    <w:rsid w:val="00352CC5"/>
    <w:rsid w:val="0039152A"/>
    <w:rsid w:val="004342F1"/>
    <w:rsid w:val="00502580"/>
    <w:rsid w:val="00527E0B"/>
    <w:rsid w:val="00563EB4"/>
    <w:rsid w:val="00584205"/>
    <w:rsid w:val="0061360B"/>
    <w:rsid w:val="006E182C"/>
    <w:rsid w:val="00787874"/>
    <w:rsid w:val="007B2387"/>
    <w:rsid w:val="008045C9"/>
    <w:rsid w:val="009357F6"/>
    <w:rsid w:val="009464CA"/>
    <w:rsid w:val="009E77B1"/>
    <w:rsid w:val="00A02C0D"/>
    <w:rsid w:val="00A152BA"/>
    <w:rsid w:val="00A25930"/>
    <w:rsid w:val="00BE4FAC"/>
    <w:rsid w:val="00C97C03"/>
    <w:rsid w:val="00CC4F47"/>
    <w:rsid w:val="00D04365"/>
    <w:rsid w:val="00DF120C"/>
    <w:rsid w:val="00E43D54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miłosz olejniczak</cp:lastModifiedBy>
  <cp:revision>2</cp:revision>
  <dcterms:created xsi:type="dcterms:W3CDTF">2024-09-08T18:00:00Z</dcterms:created>
  <dcterms:modified xsi:type="dcterms:W3CDTF">2024-09-08T18:00:00Z</dcterms:modified>
</cp:coreProperties>
</file>