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Pr="00E91A4A" w:rsidRDefault="00D04365" w:rsidP="009A0220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E91A4A">
        <w:rPr>
          <w:rFonts w:asciiTheme="minorHAnsi" w:hAnsiTheme="minorHAnsi" w:cstheme="minorHAnsi"/>
          <w:b/>
        </w:rPr>
        <w:t xml:space="preserve">ZESPÓŁ SZKÓŁ CENTRUM KSZTAŁCENIA USTAWICZNEGO </w:t>
      </w:r>
      <w:r w:rsidRPr="00E91A4A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E91A4A" w:rsidRDefault="00D04365" w:rsidP="009A0220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E91A4A" w:rsidRDefault="00D04365" w:rsidP="009A0220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E91A4A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E91A4A" w:rsidRDefault="0058420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1A4A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7258F7" w:rsidRPr="00E91A4A">
        <w:rPr>
          <w:rFonts w:asciiTheme="minorHAnsi" w:hAnsiTheme="minorHAnsi" w:cstheme="minorHAnsi"/>
          <w:b/>
          <w:sz w:val="22"/>
          <w:szCs w:val="22"/>
        </w:rPr>
        <w:t>Podstawy przedsiębiorczości</w:t>
      </w:r>
    </w:p>
    <w:p w:rsidR="00D04365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1A4A">
        <w:rPr>
          <w:rFonts w:asciiTheme="minorHAnsi" w:hAnsiTheme="minorHAnsi" w:cstheme="minorHAnsi"/>
          <w:b/>
          <w:sz w:val="22"/>
          <w:szCs w:val="22"/>
        </w:rPr>
        <w:t xml:space="preserve">Klasa:             </w:t>
      </w:r>
      <w:r w:rsidR="00B622C5">
        <w:rPr>
          <w:rFonts w:asciiTheme="minorHAnsi" w:hAnsiTheme="minorHAnsi" w:cstheme="minorHAnsi"/>
          <w:b/>
          <w:sz w:val="22"/>
          <w:szCs w:val="22"/>
        </w:rPr>
        <w:t xml:space="preserve">2 </w:t>
      </w:r>
      <w:r w:rsidR="002854A8">
        <w:rPr>
          <w:rFonts w:asciiTheme="minorHAnsi" w:hAnsiTheme="minorHAnsi" w:cstheme="minorHAnsi"/>
          <w:b/>
          <w:sz w:val="22"/>
          <w:szCs w:val="22"/>
        </w:rPr>
        <w:t>BW</w:t>
      </w:r>
    </w:p>
    <w:p w:rsidR="00D04365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1A4A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B622C5">
        <w:rPr>
          <w:rFonts w:asciiTheme="minorHAnsi" w:hAnsiTheme="minorHAnsi" w:cstheme="minorHAnsi"/>
          <w:b/>
          <w:sz w:val="22"/>
          <w:szCs w:val="22"/>
        </w:rPr>
        <w:t>2024</w:t>
      </w:r>
      <w:r w:rsidR="00584205" w:rsidRPr="00E91A4A">
        <w:rPr>
          <w:rFonts w:asciiTheme="minorHAnsi" w:hAnsiTheme="minorHAnsi" w:cstheme="minorHAnsi"/>
          <w:b/>
          <w:sz w:val="22"/>
          <w:szCs w:val="22"/>
        </w:rPr>
        <w:t>/202</w:t>
      </w:r>
      <w:r w:rsidR="00B622C5">
        <w:rPr>
          <w:rFonts w:asciiTheme="minorHAnsi" w:hAnsiTheme="minorHAnsi" w:cstheme="minorHAnsi"/>
          <w:b/>
          <w:sz w:val="22"/>
          <w:szCs w:val="22"/>
        </w:rPr>
        <w:t>5</w:t>
      </w:r>
    </w:p>
    <w:p w:rsidR="00D04365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1A4A">
        <w:rPr>
          <w:rFonts w:asciiTheme="minorHAnsi" w:hAnsiTheme="minorHAnsi" w:cstheme="minorHAnsi"/>
          <w:b/>
          <w:sz w:val="22"/>
          <w:szCs w:val="22"/>
        </w:rPr>
        <w:t>Opracowanie</w:t>
      </w:r>
      <w:r w:rsidR="00C2515A" w:rsidRPr="00E91A4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E91A4A">
        <w:rPr>
          <w:rFonts w:asciiTheme="minorHAnsi" w:hAnsiTheme="minorHAnsi" w:cstheme="minorHAnsi"/>
          <w:b/>
          <w:sz w:val="22"/>
          <w:szCs w:val="22"/>
        </w:rPr>
        <w:t>Emilia Walczak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640E06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E10633" w:rsidRPr="00E91A4A" w:rsidRDefault="00E10633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identyfikować cechy człowieka o postawie przedsiębiorczej,</w:t>
      </w:r>
    </w:p>
    <w:p w:rsidR="00E10633" w:rsidRPr="00E91A4A" w:rsidRDefault="00E10633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rozumieć rolę umiejętności w zakresie komunikacji interpersonalnej oraz stosuje różne formy komunikacji werbalnej i niewerbalnej,</w:t>
      </w:r>
    </w:p>
    <w:p w:rsidR="00E10633" w:rsidRPr="00E91A4A" w:rsidRDefault="00E10633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dostrzegać znaczenie przedsiębiorczości, w tym innowacyjności i kreatywności w życiu osobistym i rozwoju społeczno-gospodarczym,</w:t>
      </w:r>
    </w:p>
    <w:p w:rsidR="00716639" w:rsidRDefault="007C11ED" w:rsidP="00716639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0"/>
          <w:szCs w:val="22"/>
        </w:rPr>
      </w:pPr>
      <w:r w:rsidRPr="007C11ED">
        <w:rPr>
          <w:rFonts w:ascii="Calibri" w:hAnsi="Calibri" w:cs="Calibri"/>
          <w:sz w:val="22"/>
        </w:rPr>
        <w:t>wymienić metody zarządzania sobą w czasie</w:t>
      </w:r>
      <w:r w:rsidR="00716639">
        <w:rPr>
          <w:rFonts w:ascii="Calibri" w:hAnsi="Calibri" w:cs="Calibri"/>
          <w:sz w:val="22"/>
        </w:rPr>
        <w:t xml:space="preserve"> oraz konsekwencję złego zarzadzania czasem</w:t>
      </w:r>
      <w:r w:rsidR="00716639">
        <w:rPr>
          <w:rFonts w:asciiTheme="minorHAnsi" w:hAnsiTheme="minorHAnsi" w:cstheme="minorHAnsi"/>
          <w:sz w:val="20"/>
          <w:szCs w:val="22"/>
        </w:rPr>
        <w:t>,</w:t>
      </w:r>
    </w:p>
    <w:p w:rsidR="00716639" w:rsidRPr="00716639" w:rsidRDefault="00716639" w:rsidP="00716639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0"/>
          <w:szCs w:val="22"/>
        </w:rPr>
      </w:pPr>
      <w:r>
        <w:rPr>
          <w:rFonts w:ascii="Calibri" w:hAnsi="Calibri" w:cs="Calibri"/>
        </w:rPr>
        <w:t>wymienić</w:t>
      </w:r>
      <w:r w:rsidRPr="00716639">
        <w:rPr>
          <w:rFonts w:ascii="Calibri" w:hAnsi="Calibri" w:cs="Calibri"/>
        </w:rPr>
        <w:t xml:space="preserve"> cele </w:t>
      </w:r>
      <w:r>
        <w:rPr>
          <w:rFonts w:ascii="Calibri" w:hAnsi="Calibri" w:cs="Calibri"/>
        </w:rPr>
        <w:t>i wyjaśnić czynniki wpływające na podjęcie decyzji oraz</w:t>
      </w:r>
      <w:r w:rsidRPr="00716639">
        <w:rPr>
          <w:rFonts w:ascii="Calibri" w:hAnsi="Calibri" w:cs="Calibri"/>
        </w:rPr>
        <w:t xml:space="preserve"> przedstawi</w:t>
      </w:r>
      <w:r>
        <w:rPr>
          <w:rFonts w:ascii="Calibri" w:hAnsi="Calibri" w:cs="Calibri"/>
        </w:rPr>
        <w:t>ć</w:t>
      </w:r>
      <w:r w:rsidRPr="00716639">
        <w:rPr>
          <w:rFonts w:ascii="Calibri" w:hAnsi="Calibri" w:cs="Calibri"/>
        </w:rPr>
        <w:t xml:space="preserve"> bariery utrudniające podejmowanie decyzji</w:t>
      </w:r>
      <w:r w:rsidR="0049629B" w:rsidRPr="00716639">
        <w:rPr>
          <w:rFonts w:asciiTheme="minorHAnsi" w:hAnsiTheme="minorHAnsi" w:cstheme="minorHAnsi"/>
          <w:sz w:val="22"/>
          <w:szCs w:val="22"/>
        </w:rPr>
        <w:t>,</w:t>
      </w:r>
    </w:p>
    <w:p w:rsidR="00716639" w:rsidRPr="00716639" w:rsidRDefault="00716639" w:rsidP="00716639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0"/>
          <w:szCs w:val="22"/>
        </w:rPr>
      </w:pPr>
      <w:r w:rsidRPr="00716639">
        <w:rPr>
          <w:rFonts w:ascii="Calibri" w:hAnsi="Calibri" w:cs="Calibri"/>
        </w:rPr>
        <w:t xml:space="preserve">wyjaśnić pojęcia </w:t>
      </w:r>
      <w:r w:rsidRPr="00716639">
        <w:rPr>
          <w:rFonts w:ascii="Calibri" w:hAnsi="Calibri" w:cs="Calibri"/>
          <w:i/>
          <w:iCs/>
        </w:rPr>
        <w:t>grupa społeczna</w:t>
      </w:r>
      <w:r w:rsidRPr="00716639">
        <w:rPr>
          <w:rFonts w:ascii="Calibri" w:hAnsi="Calibri" w:cs="Calibri"/>
        </w:rPr>
        <w:t xml:space="preserve">, </w:t>
      </w:r>
      <w:r w:rsidRPr="00716639">
        <w:rPr>
          <w:rFonts w:ascii="Calibri" w:hAnsi="Calibri" w:cs="Calibri"/>
          <w:i/>
          <w:iCs/>
        </w:rPr>
        <w:t>lider</w:t>
      </w:r>
      <w:r w:rsidR="0049629B" w:rsidRPr="00716639">
        <w:rPr>
          <w:rFonts w:asciiTheme="minorHAnsi" w:hAnsiTheme="minorHAnsi" w:cstheme="minorHAnsi"/>
          <w:sz w:val="22"/>
          <w:szCs w:val="22"/>
        </w:rPr>
        <w:t>,</w:t>
      </w:r>
      <w:r w:rsidRPr="0071663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Calibri" w:hAnsi="Calibri" w:cs="Calibri"/>
        </w:rPr>
        <w:t>wymienić</w:t>
      </w:r>
      <w:r w:rsidRPr="00716639">
        <w:rPr>
          <w:rFonts w:ascii="Calibri" w:hAnsi="Calibri" w:cs="Calibri"/>
        </w:rPr>
        <w:t xml:space="preserve"> zasady dobrej współpracy</w:t>
      </w:r>
      <w:r>
        <w:rPr>
          <w:rFonts w:ascii="Calibri" w:hAnsi="Calibri" w:cs="Calibri"/>
        </w:rPr>
        <w:t xml:space="preserve"> oraz wymienić</w:t>
      </w:r>
      <w:r w:rsidRPr="00716639">
        <w:rPr>
          <w:rFonts w:ascii="Calibri" w:hAnsi="Calibri" w:cs="Calibri"/>
        </w:rPr>
        <w:t xml:space="preserve"> bariery budowania zespołu</w:t>
      </w:r>
      <w:r>
        <w:rPr>
          <w:rFonts w:ascii="Calibri" w:hAnsi="Calibri" w:cs="Calibri"/>
        </w:rPr>
        <w:t>,</w:t>
      </w:r>
    </w:p>
    <w:p w:rsidR="0049629B" w:rsidRPr="00716639" w:rsidRDefault="00716639" w:rsidP="00716639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scharakteryzować</w:t>
      </w:r>
      <w:r w:rsidRPr="00716639">
        <w:rPr>
          <w:rFonts w:ascii="Calibri" w:hAnsi="Calibri" w:cs="Calibri"/>
        </w:rPr>
        <w:t xml:space="preserve"> fazy budowania oraz organizację grupy</w:t>
      </w:r>
      <w:r>
        <w:rPr>
          <w:rFonts w:ascii="Calibri" w:hAnsi="Calibri" w:cs="Calibri"/>
        </w:rPr>
        <w:t xml:space="preserve">, </w:t>
      </w:r>
      <w:r w:rsidRPr="00716639">
        <w:rPr>
          <w:rFonts w:ascii="Calibri" w:hAnsi="Calibri" w:cs="Calibri"/>
        </w:rPr>
        <w:t>wymieni</w:t>
      </w:r>
      <w:r>
        <w:rPr>
          <w:rFonts w:ascii="Calibri" w:hAnsi="Calibri" w:cs="Calibri"/>
        </w:rPr>
        <w:t>ć</w:t>
      </w:r>
      <w:r w:rsidRPr="00716639">
        <w:rPr>
          <w:rFonts w:ascii="Calibri" w:hAnsi="Calibri" w:cs="Calibri"/>
        </w:rPr>
        <w:t xml:space="preserve"> cechy lidera</w:t>
      </w:r>
      <w:r w:rsidR="0049629B" w:rsidRPr="00716639">
        <w:rPr>
          <w:rFonts w:asciiTheme="minorHAnsi" w:hAnsiTheme="minorHAnsi" w:cstheme="minorHAnsi"/>
          <w:sz w:val="22"/>
          <w:szCs w:val="22"/>
        </w:rPr>
        <w:t>,</w:t>
      </w:r>
    </w:p>
    <w:p w:rsidR="0049629B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>podać przykłady projektów z różnych dziedzin</w:t>
      </w:r>
      <w:r w:rsidR="0049629B" w:rsidRPr="00E91A4A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Calibri" w:hAnsi="Calibri" w:cs="Calibri"/>
        </w:rPr>
        <w:t>wymienić etapy realizacji projektu</w:t>
      </w:r>
    </w:p>
    <w:p w:rsidR="00F567F5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>znać metodę SMART stosowaną przy wyznaczaniu celów</w:t>
      </w:r>
      <w:r w:rsidR="00E10633" w:rsidRPr="00E91A4A">
        <w:rPr>
          <w:rFonts w:asciiTheme="minorHAnsi" w:hAnsiTheme="minorHAnsi" w:cstheme="minorHAnsi"/>
          <w:sz w:val="22"/>
          <w:szCs w:val="22"/>
        </w:rPr>
        <w:t>;</w:t>
      </w:r>
    </w:p>
    <w:p w:rsidR="00F567F5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wymienić typy gospodarek</w:t>
      </w:r>
      <w:r w:rsidR="00F567F5" w:rsidRPr="00E91A4A">
        <w:rPr>
          <w:rFonts w:asciiTheme="minorHAnsi" w:hAnsiTheme="minorHAnsi" w:cstheme="minorHAnsi"/>
          <w:sz w:val="22"/>
          <w:szCs w:val="22"/>
        </w:rPr>
        <w:t>,</w:t>
      </w:r>
    </w:p>
    <w:p w:rsidR="00E10633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wyjaśniać prawo popytu i podaży, posługując się wykresami</w:t>
      </w:r>
      <w:r w:rsidR="00F567F5" w:rsidRPr="00E91A4A">
        <w:rPr>
          <w:rFonts w:asciiTheme="minorHAnsi" w:hAnsiTheme="minorHAnsi" w:cstheme="minorHAnsi"/>
          <w:sz w:val="22"/>
          <w:szCs w:val="22"/>
        </w:rPr>
        <w:t>,</w:t>
      </w:r>
    </w:p>
    <w:p w:rsidR="00F567F5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>wyjaśnić czym jest rynek i scharakteryzować podmioty gospodarki rynkowej</w:t>
      </w:r>
      <w:r w:rsidR="00F567F5" w:rsidRPr="00E91A4A">
        <w:rPr>
          <w:rFonts w:asciiTheme="minorHAnsi" w:hAnsiTheme="minorHAnsi" w:cstheme="minorHAnsi"/>
          <w:sz w:val="22"/>
          <w:szCs w:val="22"/>
        </w:rPr>
        <w:t>.</w:t>
      </w:r>
    </w:p>
    <w:p w:rsidR="00716639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znać prawa konsumentów i instytucje ochrony konsumenta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716639" w:rsidRPr="00716639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>omówić wskaźniki ekonomiczne charakteryzujące gospodarkę,</w:t>
      </w:r>
    </w:p>
    <w:p w:rsidR="00716639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 xml:space="preserve">scharakteryzować pojęcia </w:t>
      </w:r>
      <w:r w:rsidRPr="00D254AB">
        <w:rPr>
          <w:rFonts w:ascii="Calibri" w:hAnsi="Calibri" w:cs="Calibri"/>
          <w:i/>
          <w:iCs/>
        </w:rPr>
        <w:t>budżet państwa</w:t>
      </w:r>
      <w:r>
        <w:rPr>
          <w:rFonts w:ascii="Calibri" w:hAnsi="Calibri" w:cs="Calibri"/>
        </w:rPr>
        <w:t xml:space="preserve">, </w:t>
      </w:r>
      <w:r w:rsidRPr="00D254AB">
        <w:rPr>
          <w:rFonts w:ascii="Calibri" w:hAnsi="Calibri" w:cs="Calibri"/>
          <w:i/>
          <w:iCs/>
        </w:rPr>
        <w:t>dochody budżetu</w:t>
      </w:r>
      <w:r>
        <w:rPr>
          <w:rFonts w:ascii="Calibri" w:hAnsi="Calibri" w:cs="Calibri"/>
        </w:rPr>
        <w:t xml:space="preserve">, </w:t>
      </w:r>
      <w:r w:rsidRPr="00D254AB">
        <w:rPr>
          <w:rFonts w:ascii="Calibri" w:hAnsi="Calibri" w:cs="Calibri"/>
          <w:i/>
          <w:iCs/>
        </w:rPr>
        <w:t>wydatki budżetowe</w:t>
      </w:r>
      <w:r>
        <w:rPr>
          <w:rFonts w:ascii="Calibri" w:hAnsi="Calibri" w:cs="Calibri"/>
          <w:i/>
          <w:iCs/>
        </w:rPr>
        <w:t xml:space="preserve">, </w:t>
      </w:r>
      <w:r w:rsidRPr="00D254AB">
        <w:rPr>
          <w:rFonts w:ascii="Calibri" w:hAnsi="Calibri" w:cs="Calibri"/>
          <w:i/>
          <w:iCs/>
        </w:rPr>
        <w:t>samorząd lokalny</w:t>
      </w:r>
      <w:r>
        <w:rPr>
          <w:rFonts w:ascii="Calibri" w:hAnsi="Calibri" w:cs="Calibri"/>
        </w:rPr>
        <w:t xml:space="preserve">, </w:t>
      </w:r>
      <w:r w:rsidRPr="00D254AB">
        <w:rPr>
          <w:rFonts w:ascii="Calibri" w:hAnsi="Calibri" w:cs="Calibri"/>
          <w:i/>
          <w:iCs/>
        </w:rPr>
        <w:t>budżet samorządu lokalnego</w:t>
      </w:r>
    </w:p>
    <w:p w:rsidR="00D04365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przyswoił treści konieczne,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lastRenderedPageBreak/>
        <w:t xml:space="preserve">ma luki w wiadomościach i umiejętnościach określonych w podstawie programowej, ale nie będą one przeszkodą w dalszym procesie nauczania, 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z trudem wykonuje zaplanowane prace w czasie lekcji, ale się stara, 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ze sprawdzianów osiąga wyniki poniżej dostatecznych lub poprawia w drugim terminie,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prowadzi zeszyt przedmiotowy, </w:t>
      </w:r>
    </w:p>
    <w:p w:rsidR="007258F7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systematycznie uczęszcza na lekcje. 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F567F5" w:rsidRPr="00E91A4A" w:rsidRDefault="007258F7" w:rsidP="007258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opanował wiadomości podstawowe, </w:t>
      </w:r>
    </w:p>
    <w:p w:rsidR="00F567F5" w:rsidRPr="00E91A4A" w:rsidRDefault="007258F7" w:rsidP="007258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z niewielką pomocą nauczyciela potrafi rozwiązywać podstawowe problemy, </w:t>
      </w:r>
    </w:p>
    <w:p w:rsidR="00F567F5" w:rsidRPr="00E91A4A" w:rsidRDefault="007258F7" w:rsidP="007258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uzyskał co najmniej oceny dopuszczające w I- szym terminie ze sprawdzianów obejmujących poszczególne działy nauczania, </w:t>
      </w:r>
    </w:p>
    <w:p w:rsidR="007258F7" w:rsidRPr="00E91A4A" w:rsidRDefault="007258F7" w:rsidP="007258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prowadzi zeszyt przedmiotowy bez dbałości o estetykę. 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przyswoił treści rozszerzające,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właściwie stosuje terminologie przedmiotową,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stosuje wiadomości w sytuacjach typowych wg wzorów znanych z lekcji i podręcznika,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rozwiązuje typowe problemy z wykorzystaniem poznanych metod,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samodzielnie pracuje z podręcznikiem i materiałami źródłowymi,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uzyskuje co najmniej oceny dostateczne ze sprawdzianów z poszczególnych działów,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prowadzi estetycznie zeszyt przedmiotowy, </w:t>
      </w:r>
    </w:p>
    <w:p w:rsidR="007258F7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aktywnie uczestniczy w zajęciach. 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opanował treści dopełniające,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potrafi samodzielnie interpretować zjawiska i bronić swojego zdania,        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pracuje systematycznie,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uzyskuje bardzo dobre i dobre oceny ze wszystkich sprawdzianów obejmujących działy nauczania,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dobrowolnie podejmuje się dodatkowych zadań,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przygotowane referaty wygłasza a nie odczytuje, </w:t>
      </w:r>
    </w:p>
    <w:p w:rsidR="007258F7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jest bardzo aktywny na lekcji. 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dysponuje wiedzą wykraczającą poza informacje zawarte w podręczniku, 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potrafi selekcjonować i hierarchizować wiadomości, 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lastRenderedPageBreak/>
        <w:t xml:space="preserve">samodzielnie rozwija swoje zainteresowania i potrafi dzielić się zdobytą wiedzą, 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uzyskuje bardzo dobre oceny ze wszystkich sprawdzianów obejmujących poszczególne działy nauczania, 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osiąga sukcesy w konkursach i olimpiadach przedmiotowych, </w:t>
      </w:r>
    </w:p>
    <w:p w:rsidR="007258F7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wykazuje aktywność w zakresie nawiązywania kontaktów z instytucjami wspierającymi przedsiębiorczość. </w:t>
      </w:r>
    </w:p>
    <w:p w:rsidR="00F567F5" w:rsidRPr="00E91A4A" w:rsidRDefault="00D04365" w:rsidP="00F567F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nie opanował wiadomości na poziomie koniecznym, 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nie radzi sobie w sytuacjach typowych nawet przy pomocy nauczyciela, 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nie wykonuje poleceń nauczyciela w zakresie uczestnictwa w ćwiczeniach, pracy grupowej, 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>pracuje niesystematycznie,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ze sprawdzianów uzyskiwał oceny niedostateczne i nie chciał lub nie był w stanie ich poprawić, </w:t>
      </w:r>
    </w:p>
    <w:p w:rsidR="007947E1" w:rsidRPr="00E91A4A" w:rsidRDefault="007258F7" w:rsidP="007947E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>nie prowadzi zeszytu przedmiotowego.</w:t>
      </w:r>
    </w:p>
    <w:p w:rsidR="007947E1" w:rsidRPr="00E91A4A" w:rsidRDefault="007947E1" w:rsidP="007947E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Metody sprawdzania osiągnięć uczniów: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sprawdziany,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kartkówki (z trzech ostatnich lekcji),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odpowiedzi ustne (z trzech ostatnich lekcji),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prace domowe pisemne,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prezentacja wiadomości na dany temat,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aktywność podczas lekcji,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</w:rPr>
      </w:pPr>
      <w:r w:rsidRPr="00E91A4A">
        <w:rPr>
          <w:rFonts w:asciiTheme="minorHAnsi" w:hAnsiTheme="minorHAnsi" w:cstheme="minorHAnsi"/>
          <w:sz w:val="22"/>
          <w:szCs w:val="22"/>
        </w:rPr>
        <w:t>szczególne osiągnięcia uczniów (udział w konkursach, olimpiadach).</w:t>
      </w:r>
    </w:p>
    <w:p w:rsidR="00E91A4A" w:rsidRPr="00BE1B27" w:rsidRDefault="00E91A4A" w:rsidP="00E91A4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E1B27">
        <w:rPr>
          <w:rFonts w:asciiTheme="minorHAnsi" w:hAnsiTheme="minorHAnsi" w:cstheme="minorHAnsi"/>
          <w:b/>
          <w:bCs/>
          <w:sz w:val="22"/>
          <w:szCs w:val="22"/>
        </w:rPr>
        <w:t>Ustalenia dodatkowe.</w:t>
      </w:r>
      <w:r w:rsidRPr="00BE1B27">
        <w:rPr>
          <w:rFonts w:asciiTheme="minorHAnsi" w:hAnsiTheme="minorHAnsi" w:cstheme="minorHAnsi"/>
          <w:sz w:val="22"/>
          <w:szCs w:val="22"/>
        </w:rPr>
        <w:t> </w:t>
      </w:r>
    </w:p>
    <w:p w:rsidR="00E91A4A" w:rsidRPr="00BE1B27" w:rsidRDefault="00E91A4A" w:rsidP="00E91A4A">
      <w:pPr>
        <w:pStyle w:val="Tekstpodstawowywcity"/>
        <w:numPr>
          <w:ilvl w:val="0"/>
          <w:numId w:val="1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Testy z całego działu są sprawdzane co najwyżej w ciągu dwóch tygodni, natomiast kartkówki są oddawane w ciągu tygodnia.</w:t>
      </w:r>
    </w:p>
    <w:p w:rsidR="00E91A4A" w:rsidRPr="00BE1B27" w:rsidRDefault="00E91A4A" w:rsidP="00E91A4A">
      <w:pPr>
        <w:pStyle w:val="Tekstpodstawowywcity"/>
        <w:numPr>
          <w:ilvl w:val="0"/>
          <w:numId w:val="1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Sprawdziany i kartkówki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:rsidR="00E91A4A" w:rsidRPr="00BE1B27" w:rsidRDefault="00E91A4A" w:rsidP="00E91A4A">
      <w:pPr>
        <w:pStyle w:val="Tekstpodstawowywcity"/>
        <w:numPr>
          <w:ilvl w:val="0"/>
          <w:numId w:val="1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Poprawa sprawdzianów i zapowiedzianych kartkówek odbywa się po zajęciach lekcyjnych w czasie i formie określonej przez nauczyciela. W przypadku nieobecności uczeń traci prawo do poprawy.</w:t>
      </w:r>
    </w:p>
    <w:p w:rsidR="00E91A4A" w:rsidRPr="00BE1B27" w:rsidRDefault="00E91A4A" w:rsidP="00E91A4A">
      <w:pPr>
        <w:pStyle w:val="Tekstpodstawowywcity"/>
        <w:numPr>
          <w:ilvl w:val="0"/>
          <w:numId w:val="1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Sprawdziany i testy przechowywane są przez nauczyciela i udostępniane rodzicom w czasie kontaktów indywidualnych.</w:t>
      </w:r>
    </w:p>
    <w:p w:rsidR="00E91A4A" w:rsidRPr="00E91A4A" w:rsidRDefault="00E91A4A" w:rsidP="00E91A4A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</w:rPr>
      </w:pPr>
    </w:p>
    <w:sectPr w:rsidR="00E91A4A" w:rsidRPr="00E91A4A" w:rsidSect="00373C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71D" w:rsidRDefault="00D3271D" w:rsidP="00B04A4A">
      <w:r>
        <w:separator/>
      </w:r>
    </w:p>
  </w:endnote>
  <w:endnote w:type="continuationSeparator" w:id="0">
    <w:p w:rsidR="00D3271D" w:rsidRDefault="00D3271D" w:rsidP="00B0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1312496"/>
      <w:docPartObj>
        <w:docPartGallery w:val="Page Numbers (Bottom of Page)"/>
        <w:docPartUnique/>
      </w:docPartObj>
    </w:sdtPr>
    <w:sdtEndPr/>
    <w:sdtContent>
      <w:p w:rsidR="00B04A4A" w:rsidRDefault="00DD06BB">
        <w:pPr>
          <w:pStyle w:val="Stopka"/>
          <w:jc w:val="right"/>
        </w:pPr>
        <w:r>
          <w:fldChar w:fldCharType="begin"/>
        </w:r>
        <w:r w:rsidR="00B04A4A">
          <w:instrText>PAGE   \* MERGEFORMAT</w:instrText>
        </w:r>
        <w:r>
          <w:fldChar w:fldCharType="separate"/>
        </w:r>
        <w:r w:rsidR="008E06CB">
          <w:rPr>
            <w:noProof/>
          </w:rPr>
          <w:t>1</w:t>
        </w:r>
        <w:r>
          <w:fldChar w:fldCharType="end"/>
        </w:r>
      </w:p>
    </w:sdtContent>
  </w:sdt>
  <w:p w:rsidR="00B04A4A" w:rsidRDefault="00B04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71D" w:rsidRDefault="00D3271D" w:rsidP="00B04A4A">
      <w:r>
        <w:separator/>
      </w:r>
    </w:p>
  </w:footnote>
  <w:footnote w:type="continuationSeparator" w:id="0">
    <w:p w:rsidR="00D3271D" w:rsidRDefault="00D3271D" w:rsidP="00B0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" w15:restartNumberingAfterBreak="0">
    <w:nsid w:val="14FE061A"/>
    <w:multiLevelType w:val="hybridMultilevel"/>
    <w:tmpl w:val="990E4C5E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DC1CD8"/>
    <w:multiLevelType w:val="hybridMultilevel"/>
    <w:tmpl w:val="63D0BC7A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3F5FE0"/>
    <w:multiLevelType w:val="hybridMultilevel"/>
    <w:tmpl w:val="B64C2102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2305E0"/>
    <w:multiLevelType w:val="hybridMultilevel"/>
    <w:tmpl w:val="0EB0C6C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F44957"/>
    <w:multiLevelType w:val="hybridMultilevel"/>
    <w:tmpl w:val="B73871AE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1933DB"/>
    <w:multiLevelType w:val="hybridMultilevel"/>
    <w:tmpl w:val="32A416A4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63364C"/>
    <w:multiLevelType w:val="hybridMultilevel"/>
    <w:tmpl w:val="FF980900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B6982"/>
    <w:multiLevelType w:val="hybridMultilevel"/>
    <w:tmpl w:val="F196948C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757176"/>
    <w:multiLevelType w:val="hybridMultilevel"/>
    <w:tmpl w:val="1A0A557E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A64A6E"/>
    <w:multiLevelType w:val="hybridMultilevel"/>
    <w:tmpl w:val="E8602B1A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02AD8"/>
    <w:rsid w:val="00004B6F"/>
    <w:rsid w:val="00060539"/>
    <w:rsid w:val="0007708A"/>
    <w:rsid w:val="001E0462"/>
    <w:rsid w:val="00210BBD"/>
    <w:rsid w:val="002429F2"/>
    <w:rsid w:val="002759CA"/>
    <w:rsid w:val="002854A8"/>
    <w:rsid w:val="0030440B"/>
    <w:rsid w:val="00320A81"/>
    <w:rsid w:val="00364CC9"/>
    <w:rsid w:val="00373C7F"/>
    <w:rsid w:val="003A2D79"/>
    <w:rsid w:val="003B44B4"/>
    <w:rsid w:val="0043732E"/>
    <w:rsid w:val="0049629B"/>
    <w:rsid w:val="004D346E"/>
    <w:rsid w:val="00542014"/>
    <w:rsid w:val="00584205"/>
    <w:rsid w:val="005C297A"/>
    <w:rsid w:val="005C7B5F"/>
    <w:rsid w:val="005E5173"/>
    <w:rsid w:val="0063485B"/>
    <w:rsid w:val="00640E06"/>
    <w:rsid w:val="006B25A1"/>
    <w:rsid w:val="00716639"/>
    <w:rsid w:val="007258F7"/>
    <w:rsid w:val="00752AAF"/>
    <w:rsid w:val="007720D9"/>
    <w:rsid w:val="007947E1"/>
    <w:rsid w:val="007B2387"/>
    <w:rsid w:val="007C11ED"/>
    <w:rsid w:val="008017E3"/>
    <w:rsid w:val="00815E15"/>
    <w:rsid w:val="008475AD"/>
    <w:rsid w:val="008A7488"/>
    <w:rsid w:val="008E06CB"/>
    <w:rsid w:val="00942575"/>
    <w:rsid w:val="0099686D"/>
    <w:rsid w:val="009A0220"/>
    <w:rsid w:val="009F7774"/>
    <w:rsid w:val="00A02C0D"/>
    <w:rsid w:val="00A152BA"/>
    <w:rsid w:val="00A5148E"/>
    <w:rsid w:val="00AD7956"/>
    <w:rsid w:val="00B04A4A"/>
    <w:rsid w:val="00B622C5"/>
    <w:rsid w:val="00B80D20"/>
    <w:rsid w:val="00B8392E"/>
    <w:rsid w:val="00BB34FC"/>
    <w:rsid w:val="00BB4F74"/>
    <w:rsid w:val="00BB7C22"/>
    <w:rsid w:val="00C10816"/>
    <w:rsid w:val="00C117B7"/>
    <w:rsid w:val="00C2515A"/>
    <w:rsid w:val="00C97C03"/>
    <w:rsid w:val="00CC4F47"/>
    <w:rsid w:val="00CE2218"/>
    <w:rsid w:val="00D04365"/>
    <w:rsid w:val="00D3271D"/>
    <w:rsid w:val="00D53049"/>
    <w:rsid w:val="00D84580"/>
    <w:rsid w:val="00DD06BB"/>
    <w:rsid w:val="00E10633"/>
    <w:rsid w:val="00E73D34"/>
    <w:rsid w:val="00E75110"/>
    <w:rsid w:val="00E91A4A"/>
    <w:rsid w:val="00EC7BC5"/>
    <w:rsid w:val="00F03538"/>
    <w:rsid w:val="00F12DC8"/>
    <w:rsid w:val="00F567F5"/>
    <w:rsid w:val="00F8408D"/>
    <w:rsid w:val="00FA20FB"/>
    <w:rsid w:val="00FB6CF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42507-8479-4C46-B4E6-B7E15E82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rsid w:val="00A5148E"/>
    <w:pPr>
      <w:keepNext/>
      <w:keepLines/>
      <w:pBdr>
        <w:top w:val="nil"/>
        <w:left w:val="nil"/>
        <w:bottom w:val="nil"/>
        <w:right w:val="nil"/>
        <w:between w:val="nil"/>
      </w:pBdr>
      <w:spacing w:before="40" w:line="276" w:lineRule="auto"/>
      <w:ind w:left="720" w:hanging="720"/>
      <w:outlineLvl w:val="2"/>
    </w:pPr>
    <w:rPr>
      <w:rFonts w:ascii="Cambria" w:eastAsia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0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5148E"/>
    <w:rPr>
      <w:rFonts w:ascii="Cambria" w:eastAsia="Cambria" w:hAnsi="Cambria" w:cs="Times New Roman"/>
      <w:color w:val="243F60"/>
      <w:sz w:val="24"/>
      <w:szCs w:val="24"/>
    </w:rPr>
  </w:style>
  <w:style w:type="paragraph" w:customStyle="1" w:styleId="Standard">
    <w:name w:val="Standard"/>
    <w:rsid w:val="00A514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1A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1A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8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dcterms:created xsi:type="dcterms:W3CDTF">2024-09-05T10:32:00Z</dcterms:created>
  <dcterms:modified xsi:type="dcterms:W3CDTF">2024-09-05T10:32:00Z</dcterms:modified>
</cp:coreProperties>
</file>