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AA97" w14:textId="77777777" w:rsidR="00D04365" w:rsidRPr="001B0634" w:rsidRDefault="00D04365" w:rsidP="00FD6834">
      <w:pPr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FD6834">
      <w:pPr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FD6834">
      <w:pPr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FD6834">
      <w:pPr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5557C7CF" w:rsidR="00D04365" w:rsidRPr="001B0634" w:rsidRDefault="00584205" w:rsidP="00FD6834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DE1023">
        <w:rPr>
          <w:rFonts w:ascii="Calibri" w:hAnsi="Calibri" w:cs="Calibri"/>
          <w:b/>
          <w:sz w:val="22"/>
          <w:szCs w:val="22"/>
        </w:rPr>
        <w:t>Matematyka</w:t>
      </w:r>
    </w:p>
    <w:p w14:paraId="4838DC80" w14:textId="0D7ADFFB" w:rsidR="00D04365" w:rsidRPr="001B0634" w:rsidRDefault="00D04365" w:rsidP="00FD6834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DE1023">
        <w:rPr>
          <w:rFonts w:ascii="Calibri" w:hAnsi="Calibri" w:cs="Calibri"/>
          <w:b/>
          <w:sz w:val="22"/>
          <w:szCs w:val="22"/>
        </w:rPr>
        <w:t>1ML</w:t>
      </w:r>
    </w:p>
    <w:p w14:paraId="486FF5D6" w14:textId="28365299" w:rsidR="00D04365" w:rsidRPr="001B0634" w:rsidRDefault="00D04365" w:rsidP="00FD6834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5C008226" w:rsidR="00D04365" w:rsidRPr="001B0634" w:rsidRDefault="00D04365" w:rsidP="00FD6834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DE1023">
        <w:rPr>
          <w:rFonts w:ascii="Calibri" w:hAnsi="Calibri" w:cs="Calibri"/>
          <w:sz w:val="22"/>
          <w:szCs w:val="22"/>
        </w:rPr>
        <w:t>Agata Wietrzychowska-Osika</w:t>
      </w:r>
    </w:p>
    <w:p w14:paraId="7A88E5FE" w14:textId="77777777" w:rsidR="00D04365" w:rsidRPr="001B0634" w:rsidRDefault="00584205" w:rsidP="00FD6834">
      <w:pPr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70EC3D5A" w14:textId="77777777" w:rsidR="00D04365" w:rsidRPr="001B0634" w:rsidRDefault="00D04365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Default="00D04365" w:rsidP="00FD6834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519A606A" w14:textId="77777777" w:rsidR="00A979FA" w:rsidRPr="001B0634" w:rsidRDefault="00A979FA" w:rsidP="00FD6834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Default="00D04365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219FA35D" w14:textId="7BD877F2" w:rsidR="00DE1023" w:rsidRPr="003148C0" w:rsidRDefault="00F22C9F" w:rsidP="003148C0">
      <w:pPr>
        <w:pStyle w:val="a-podpunkt"/>
        <w:ind w:left="142" w:hanging="142"/>
      </w:pPr>
      <w:r>
        <w:rPr>
          <w:rFonts w:ascii="Calibri" w:hAnsi="Calibri" w:cs="Calibri"/>
          <w:bCs/>
        </w:rPr>
        <w:t xml:space="preserve">1.Liczby rzeczywiste: </w:t>
      </w:r>
      <w:r w:rsidR="00DE1023" w:rsidRPr="00F22C9F">
        <w:rPr>
          <w:rFonts w:ascii="Calibri" w:hAnsi="Calibri" w:cs="Calibri"/>
          <w:bCs/>
        </w:rPr>
        <w:t>zna cechy podzielności liczby przez 2, 3, 5, 9</w:t>
      </w:r>
      <w:r>
        <w:rPr>
          <w:rFonts w:ascii="Calibri" w:hAnsi="Calibri" w:cs="Calibri"/>
          <w:bCs/>
        </w:rPr>
        <w:t>;</w:t>
      </w:r>
      <w:r w:rsidR="00DE1023" w:rsidRPr="00F22C9F">
        <w:rPr>
          <w:rFonts w:ascii="Calibri" w:hAnsi="Calibri" w:cs="Calibri"/>
          <w:bCs/>
        </w:rPr>
        <w:t xml:space="preserve"> stosuje cechy podzielności liczby przez 2 i 5</w:t>
      </w:r>
      <w:r>
        <w:rPr>
          <w:rFonts w:ascii="Calibri" w:hAnsi="Calibri" w:cs="Calibri"/>
          <w:bCs/>
        </w:rPr>
        <w:t>;</w:t>
      </w:r>
      <w:r w:rsidR="00DE1023" w:rsidRPr="00F22C9F">
        <w:rPr>
          <w:rFonts w:ascii="Calibri" w:hAnsi="Calibri" w:cs="Calibri"/>
          <w:bCs/>
        </w:rPr>
        <w:t xml:space="preserve"> zna pojęcie dzielnika liczby naturalnej</w:t>
      </w:r>
      <w:r w:rsidR="003622EB">
        <w:rPr>
          <w:rFonts w:ascii="Calibri" w:hAnsi="Calibri" w:cs="Calibri"/>
          <w:bCs/>
        </w:rPr>
        <w:t xml:space="preserve">, </w:t>
      </w:r>
      <w:r w:rsidR="003622EB" w:rsidRPr="00F22C9F">
        <w:rPr>
          <w:rFonts w:ascii="Calibri" w:hAnsi="Calibri" w:cs="Calibri"/>
          <w:bCs/>
        </w:rPr>
        <w:t>liczby niewymiernej</w:t>
      </w:r>
      <w:r w:rsidR="003622EB" w:rsidRPr="003622EB">
        <w:rPr>
          <w:rFonts w:ascii="Calibri" w:hAnsi="Calibri" w:cs="Calibri"/>
          <w:bCs/>
        </w:rPr>
        <w:t xml:space="preserve"> </w:t>
      </w:r>
      <w:r w:rsidR="003622EB">
        <w:rPr>
          <w:rFonts w:ascii="Calibri" w:hAnsi="Calibri" w:cs="Calibri"/>
          <w:bCs/>
        </w:rPr>
        <w:t>,</w:t>
      </w:r>
      <w:r w:rsidR="003622EB" w:rsidRPr="00F22C9F">
        <w:rPr>
          <w:rFonts w:ascii="Calibri" w:hAnsi="Calibri" w:cs="Calibri"/>
          <w:bCs/>
        </w:rPr>
        <w:t>wartości bezwzględnej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podaje dzielniki liczb naturalnych w prostych przypadkach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wykonuje dzielenie liczby naturalnej z resztą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 xml:space="preserve"> rozpoznaje wśród podanych liczb liczby naturalne, całkowite oraz wymierne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zna zasady dotyczące kolejności wykonywanych działań</w:t>
      </w:r>
      <w:r w:rsidR="003622EB">
        <w:rPr>
          <w:rFonts w:ascii="Calibri" w:hAnsi="Calibri" w:cs="Calibri"/>
          <w:bCs/>
        </w:rPr>
        <w:t>, zaokrąglania liczb</w:t>
      </w:r>
      <w:r>
        <w:rPr>
          <w:rFonts w:ascii="Calibri" w:hAnsi="Calibri" w:cs="Calibri"/>
          <w:bCs/>
        </w:rPr>
        <w:t>;</w:t>
      </w:r>
      <w:r w:rsidR="00DE1023" w:rsidRPr="00F22C9F">
        <w:rPr>
          <w:rFonts w:ascii="Calibri" w:hAnsi="Calibri" w:cs="Calibri"/>
          <w:bCs/>
        </w:rPr>
        <w:t xml:space="preserve"> posługuje się kalkulatorem przy </w:t>
      </w:r>
      <w:r w:rsidR="00DE1023" w:rsidRPr="003A3D60">
        <w:rPr>
          <w:rFonts w:asciiTheme="minorHAnsi" w:hAnsiTheme="minorHAnsi" w:cstheme="minorHAnsi"/>
          <w:bCs/>
        </w:rPr>
        <w:t>wykonywaniu obliczeń</w:t>
      </w:r>
      <w:r w:rsidRPr="003A3D60">
        <w:rPr>
          <w:rFonts w:asciiTheme="minorHAnsi" w:hAnsiTheme="minorHAnsi" w:cstheme="minorHAnsi"/>
          <w:bCs/>
        </w:rPr>
        <w:t xml:space="preserve">; </w:t>
      </w:r>
      <w:r w:rsidR="00DE1023" w:rsidRPr="003A3D60">
        <w:rPr>
          <w:rFonts w:asciiTheme="minorHAnsi" w:hAnsiTheme="minorHAnsi" w:cstheme="minorHAnsi"/>
          <w:bCs/>
        </w:rPr>
        <w:t>wykonuje proste działania na liczbach wymiernych</w:t>
      </w:r>
      <w:r w:rsidRPr="003A3D60">
        <w:rPr>
          <w:rFonts w:asciiTheme="minorHAnsi" w:hAnsiTheme="minorHAnsi" w:cstheme="minorHAnsi"/>
          <w:bCs/>
        </w:rPr>
        <w:t xml:space="preserve">; </w:t>
      </w:r>
      <w:r w:rsidR="00DE1023" w:rsidRPr="003A3D60">
        <w:rPr>
          <w:rFonts w:asciiTheme="minorHAnsi" w:hAnsiTheme="minorHAnsi" w:cstheme="minorHAnsi"/>
          <w:bCs/>
        </w:rPr>
        <w:t>wyznacza rozwinięcia dziesiętne ułamków zwykłych</w:t>
      </w:r>
      <w:r w:rsidRPr="003A3D60">
        <w:rPr>
          <w:rFonts w:asciiTheme="minorHAnsi" w:hAnsiTheme="minorHAnsi" w:cstheme="minorHAnsi"/>
          <w:bCs/>
        </w:rPr>
        <w:t xml:space="preserve">; </w:t>
      </w:r>
      <w:r w:rsidR="00DE1023" w:rsidRPr="003A3D60">
        <w:rPr>
          <w:rFonts w:asciiTheme="minorHAnsi" w:hAnsiTheme="minorHAnsi" w:cstheme="minorHAnsi"/>
          <w:bCs/>
        </w:rPr>
        <w:t xml:space="preserve"> zamienia skończone rozwinięcia dziesiętne na ułamki zwykłe</w:t>
      </w:r>
      <w:r w:rsidR="003A3D60" w:rsidRPr="003A3D60">
        <w:rPr>
          <w:rFonts w:asciiTheme="minorHAnsi" w:hAnsiTheme="minorHAnsi" w:cstheme="minorHAnsi"/>
          <w:bCs/>
        </w:rPr>
        <w:t xml:space="preserve">, </w:t>
      </w:r>
      <w:r w:rsidR="003A3D60" w:rsidRPr="003A3D60">
        <w:rPr>
          <w:rFonts w:asciiTheme="minorHAnsi" w:hAnsiTheme="minorHAnsi" w:cstheme="minorHAnsi"/>
        </w:rPr>
        <w:t>odróżniać prostą od osi liczbowej,</w:t>
      </w:r>
      <w:r w:rsidR="003A3D60" w:rsidRPr="003A3D60">
        <w:rPr>
          <w:rFonts w:asciiTheme="minorHAnsi" w:hAnsiTheme="minorHAnsi" w:cstheme="minorHAnsi"/>
        </w:rPr>
        <w:t xml:space="preserve"> </w:t>
      </w:r>
      <w:r w:rsidR="003A3D60" w:rsidRPr="003A3D60">
        <w:rPr>
          <w:rFonts w:asciiTheme="minorHAnsi" w:hAnsiTheme="minorHAnsi" w:cstheme="minorHAnsi"/>
        </w:rPr>
        <w:t>zaznaczać podzbiory zbioru liczb rzeczywistych na osi liczbowej jako przedział liczbowy</w:t>
      </w:r>
      <w:r w:rsidR="003148C0">
        <w:rPr>
          <w:rFonts w:asciiTheme="minorHAnsi" w:hAnsiTheme="minorHAnsi" w:cstheme="minorHAnsi"/>
        </w:rPr>
        <w:t>;</w:t>
      </w:r>
    </w:p>
    <w:p w14:paraId="4CB8D30B" w14:textId="0146B69C" w:rsidR="00DE1023" w:rsidRPr="00F22C9F" w:rsidRDefault="00F22C9F" w:rsidP="00FD6834">
      <w:pPr>
        <w:ind w:left="180" w:hanging="18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2. Potęgowanie i pierwiastkowanie: </w:t>
      </w:r>
      <w:r w:rsidR="00DE1023" w:rsidRPr="00F22C9F">
        <w:rPr>
          <w:rFonts w:ascii="Calibri" w:hAnsi="Calibri" w:cs="Calibri"/>
          <w:bCs/>
          <w:sz w:val="22"/>
          <w:szCs w:val="22"/>
        </w:rPr>
        <w:t>zna pojęcie potęgi</w:t>
      </w:r>
      <w:r w:rsidR="003622EB" w:rsidRPr="003622EB">
        <w:rPr>
          <w:rFonts w:ascii="Calibri" w:hAnsi="Calibri" w:cs="Calibri"/>
          <w:bCs/>
          <w:sz w:val="22"/>
          <w:szCs w:val="22"/>
        </w:rPr>
        <w:t xml:space="preserve"> </w:t>
      </w:r>
      <w:r w:rsidR="003622EB">
        <w:rPr>
          <w:rFonts w:ascii="Calibri" w:hAnsi="Calibri" w:cs="Calibri"/>
          <w:bCs/>
          <w:sz w:val="22"/>
          <w:szCs w:val="22"/>
        </w:rPr>
        <w:t>,</w:t>
      </w:r>
      <w:r w:rsidR="003622EB" w:rsidRPr="00F22C9F">
        <w:rPr>
          <w:rFonts w:ascii="Calibri" w:hAnsi="Calibri" w:cs="Calibri"/>
          <w:bCs/>
          <w:sz w:val="22"/>
          <w:szCs w:val="22"/>
        </w:rPr>
        <w:t>pierwiastka kwadratowego i sześciennego</w:t>
      </w:r>
      <w:r w:rsidR="003622EB">
        <w:rPr>
          <w:rFonts w:ascii="Calibri" w:hAnsi="Calibri" w:cs="Calibri"/>
          <w:bCs/>
          <w:sz w:val="22"/>
          <w:szCs w:val="22"/>
        </w:rPr>
        <w:t xml:space="preserve">, </w:t>
      </w:r>
      <w:r>
        <w:rPr>
          <w:rFonts w:ascii="Calibri" w:hAnsi="Calibri" w:cs="Calibri"/>
          <w:bCs/>
          <w:sz w:val="22"/>
          <w:szCs w:val="22"/>
        </w:rPr>
        <w:t>;</w:t>
      </w:r>
      <w:r w:rsidR="00DE1023" w:rsidRPr="00F22C9F">
        <w:rPr>
          <w:rFonts w:ascii="Calibri" w:hAnsi="Calibri" w:cs="Calibri"/>
          <w:bCs/>
          <w:sz w:val="22"/>
          <w:szCs w:val="22"/>
        </w:rPr>
        <w:t xml:space="preserve"> oblicza wartości potęg o wykładnikach naturalnych</w:t>
      </w:r>
      <w:r>
        <w:rPr>
          <w:rFonts w:ascii="Calibri" w:hAnsi="Calibri" w:cs="Calibri"/>
          <w:bCs/>
          <w:sz w:val="22"/>
          <w:szCs w:val="22"/>
        </w:rPr>
        <w:t>;</w:t>
      </w:r>
      <w:r w:rsidR="00DE1023" w:rsidRPr="00F22C9F">
        <w:rPr>
          <w:rFonts w:ascii="Calibri" w:hAnsi="Calibri" w:cs="Calibri"/>
          <w:bCs/>
          <w:sz w:val="22"/>
          <w:szCs w:val="22"/>
        </w:rPr>
        <w:t xml:space="preserve"> oblicza wartość pierwiastka drugiego i trzeciego stopnia z liczby nieujemnej</w:t>
      </w:r>
      <w:r>
        <w:rPr>
          <w:rFonts w:ascii="Calibri" w:hAnsi="Calibri" w:cs="Calibri"/>
          <w:bCs/>
          <w:sz w:val="22"/>
          <w:szCs w:val="22"/>
        </w:rPr>
        <w:t>;</w:t>
      </w:r>
      <w:r w:rsidR="00DE1023" w:rsidRPr="00F22C9F">
        <w:rPr>
          <w:rFonts w:ascii="Calibri" w:hAnsi="Calibri" w:cs="Calibri"/>
          <w:bCs/>
          <w:sz w:val="22"/>
          <w:szCs w:val="22"/>
        </w:rPr>
        <w:t xml:space="preserve"> zna prawa działań na potęgach oraz pierwiastkach</w:t>
      </w:r>
      <w:r>
        <w:rPr>
          <w:rFonts w:ascii="Calibri" w:hAnsi="Calibri" w:cs="Calibri"/>
          <w:bCs/>
          <w:sz w:val="22"/>
          <w:szCs w:val="22"/>
        </w:rPr>
        <w:t xml:space="preserve">; </w:t>
      </w:r>
    </w:p>
    <w:p w14:paraId="426258BF" w14:textId="46B7E634" w:rsidR="00DE1023" w:rsidRDefault="00F22C9F" w:rsidP="00FD6834">
      <w:pPr>
        <w:ind w:left="180" w:hanging="18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3. Kredyty i lokaty: </w:t>
      </w:r>
      <w:r w:rsidR="00DE1023" w:rsidRPr="00F22C9F">
        <w:rPr>
          <w:rFonts w:ascii="Calibri" w:hAnsi="Calibri" w:cs="Calibri"/>
          <w:bCs/>
          <w:sz w:val="22"/>
          <w:szCs w:val="22"/>
        </w:rPr>
        <w:t>zna pojęcie procentu</w:t>
      </w:r>
      <w:r>
        <w:rPr>
          <w:rFonts w:ascii="Calibri" w:hAnsi="Calibri" w:cs="Calibri"/>
          <w:bCs/>
          <w:sz w:val="22"/>
          <w:szCs w:val="22"/>
        </w:rPr>
        <w:t>,</w:t>
      </w:r>
      <w:r w:rsidR="00DE1023" w:rsidRPr="00F22C9F">
        <w:rPr>
          <w:rFonts w:ascii="Calibri" w:hAnsi="Calibri" w:cs="Calibri"/>
          <w:bCs/>
          <w:sz w:val="22"/>
          <w:szCs w:val="22"/>
        </w:rPr>
        <w:t xml:space="preserve"> punktu procentowego</w:t>
      </w:r>
      <w:r>
        <w:rPr>
          <w:rFonts w:ascii="Calibri" w:hAnsi="Calibri" w:cs="Calibri"/>
          <w:bCs/>
          <w:sz w:val="22"/>
          <w:szCs w:val="22"/>
        </w:rPr>
        <w:t>,</w:t>
      </w:r>
      <w:r w:rsidRPr="00F22C9F">
        <w:rPr>
          <w:rFonts w:ascii="Calibri" w:hAnsi="Calibri" w:cs="Calibri"/>
          <w:bCs/>
          <w:sz w:val="22"/>
          <w:szCs w:val="22"/>
        </w:rPr>
        <w:t xml:space="preserve"> </w:t>
      </w:r>
      <w:r w:rsidRPr="00F22C9F">
        <w:rPr>
          <w:rFonts w:ascii="Calibri" w:hAnsi="Calibri" w:cs="Calibri"/>
          <w:bCs/>
          <w:sz w:val="22"/>
          <w:szCs w:val="22"/>
        </w:rPr>
        <w:t>kwota/cena netto, kwota/cena brutto, podatek VAT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zamienia procenty na ułamki i odwrotnie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oblicza procent z danej liczby w prostych przypadkach</w:t>
      </w:r>
      <w:r>
        <w:rPr>
          <w:rFonts w:ascii="Calibri" w:hAnsi="Calibri" w:cs="Calibri"/>
          <w:bCs/>
          <w:sz w:val="22"/>
          <w:szCs w:val="22"/>
        </w:rPr>
        <w:t>;</w:t>
      </w:r>
      <w:r w:rsidR="00DE1023" w:rsidRPr="00F22C9F">
        <w:rPr>
          <w:rFonts w:ascii="Calibri" w:hAnsi="Calibri" w:cs="Calibri"/>
          <w:bCs/>
          <w:sz w:val="22"/>
          <w:szCs w:val="22"/>
        </w:rPr>
        <w:t xml:space="preserve"> odczytuje informacje z faktury VAT</w:t>
      </w:r>
    </w:p>
    <w:p w14:paraId="608DED5F" w14:textId="04DC8CFA" w:rsidR="00AA1B67" w:rsidRPr="003148C0" w:rsidRDefault="00AA1B67" w:rsidP="003148C0">
      <w:pPr>
        <w:pStyle w:val="a-podpunkt"/>
        <w:ind w:left="142" w:hanging="142"/>
        <w:rPr>
          <w:rFonts w:asciiTheme="minorHAnsi" w:hAnsiTheme="minorHAnsi" w:cstheme="minorHAnsi"/>
        </w:rPr>
      </w:pPr>
      <w:r>
        <w:rPr>
          <w:rFonts w:ascii="Calibri" w:hAnsi="Calibri" w:cs="Calibri"/>
          <w:bCs/>
        </w:rPr>
        <w:t>4</w:t>
      </w:r>
      <w:r w:rsidRPr="003148C0">
        <w:rPr>
          <w:rFonts w:asciiTheme="minorHAnsi" w:hAnsiTheme="minorHAnsi" w:cstheme="minorHAnsi"/>
          <w:bCs/>
        </w:rPr>
        <w:t>. Wyrażenia algebraiczne i wzory skróconego mnożenia:</w:t>
      </w:r>
      <w:r w:rsidR="00075DF5" w:rsidRPr="003148C0">
        <w:rPr>
          <w:rFonts w:asciiTheme="minorHAnsi" w:hAnsiTheme="minorHAnsi" w:cstheme="minorHAnsi"/>
        </w:rPr>
        <w:t xml:space="preserve"> </w:t>
      </w:r>
      <w:r w:rsidR="00075DF5" w:rsidRPr="003148C0">
        <w:rPr>
          <w:rFonts w:asciiTheme="minorHAnsi" w:hAnsiTheme="minorHAnsi" w:cstheme="minorHAnsi"/>
        </w:rPr>
        <w:t>rozpoznawać wyrazy podobne</w:t>
      </w:r>
      <w:r w:rsidR="00075DF5" w:rsidRP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wykonywać redukcję wyrazów podobnych</w:t>
      </w:r>
      <w:r w:rsidR="00075DF5" w:rsidRP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mnożyć jednomiany,</w:t>
      </w:r>
      <w:r w:rsidR="00075DF5" w:rsidRPr="003148C0">
        <w:rPr>
          <w:rFonts w:asciiTheme="minorHAnsi" w:hAnsiTheme="minorHAnsi" w:cstheme="minorHAnsi"/>
        </w:rPr>
        <w:t xml:space="preserve"> </w:t>
      </w:r>
      <w:r w:rsidR="00075DF5" w:rsidRPr="003148C0">
        <w:rPr>
          <w:rFonts w:asciiTheme="minorHAnsi" w:hAnsiTheme="minorHAnsi" w:cstheme="minorHAnsi"/>
        </w:rPr>
        <w:t>zna pojęcie wielomianu</w:t>
      </w:r>
      <w:r w:rsid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mnoży wielomian przez jednomian</w:t>
      </w:r>
      <w:r w:rsid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dodawać i odejmować wielomiany</w:t>
      </w:r>
      <w:r w:rsidR="003148C0">
        <w:rPr>
          <w:rFonts w:asciiTheme="minorHAnsi" w:hAnsiTheme="minorHAnsi" w:cstheme="minorHAnsi"/>
        </w:rPr>
        <w:t xml:space="preserve">, </w:t>
      </w:r>
      <w:r w:rsidR="00075DF5" w:rsidRPr="003148C0">
        <w:rPr>
          <w:rFonts w:asciiTheme="minorHAnsi" w:hAnsiTheme="minorHAnsi" w:cstheme="minorHAnsi"/>
        </w:rPr>
        <w:t xml:space="preserve">zapisywać kwadrat sumy (różnicy) w postaci iloczynu, np. </w:t>
      </w:r>
      <w:r w:rsidR="00075DF5" w:rsidRPr="003148C0">
        <w:rPr>
          <w:rFonts w:asciiTheme="minorHAnsi" w:hAnsiTheme="minorHAnsi" w:cstheme="minorHAnsi"/>
          <w:position w:val="-12"/>
        </w:rPr>
        <w:object w:dxaOrig="2180" w:dyaOrig="400" w14:anchorId="73BB7D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08.75pt;height:20.25pt" o:ole="">
            <v:imagedata r:id="rId5" o:title=""/>
          </v:shape>
          <o:OLEObject Type="Embed" ProgID="Equation.DSMT4" ShapeID="_x0000_i1036" DrawAspect="Content" ObjectID="_1787406973" r:id="rId6"/>
        </w:object>
      </w:r>
      <w:r w:rsidR="00075DF5" w:rsidRPr="003148C0">
        <w:rPr>
          <w:rFonts w:asciiTheme="minorHAnsi" w:hAnsiTheme="minorHAnsi" w:cstheme="minorHAnsi"/>
        </w:rPr>
        <w:t xml:space="preserve">, </w:t>
      </w:r>
      <w:r w:rsidR="00075DF5" w:rsidRPr="003148C0">
        <w:rPr>
          <w:rFonts w:asciiTheme="minorHAnsi" w:hAnsiTheme="minorHAnsi" w:cstheme="minorHAnsi"/>
          <w:position w:val="-12"/>
        </w:rPr>
        <w:object w:dxaOrig="2180" w:dyaOrig="400" w14:anchorId="7AB7CFC7">
          <v:shape id="_x0000_i1037" type="#_x0000_t75" style="width:108.75pt;height:20.25pt" o:ole="">
            <v:imagedata r:id="rId7" o:title=""/>
          </v:shape>
          <o:OLEObject Type="Embed" ProgID="Equation.DSMT4" ShapeID="_x0000_i1037" DrawAspect="Content" ObjectID="_1787406974" r:id="rId8"/>
        </w:object>
      </w:r>
      <w:r w:rsidR="00075DF5" w:rsidRPr="003148C0">
        <w:rPr>
          <w:rFonts w:asciiTheme="minorHAnsi" w:hAnsiTheme="minorHAnsi" w:cstheme="minorHAnsi"/>
        </w:rPr>
        <w:t>,</w:t>
      </w:r>
    </w:p>
    <w:p w14:paraId="77431E5F" w14:textId="595EF5D2" w:rsidR="00DE1023" w:rsidRPr="00F22C9F" w:rsidRDefault="00AA1B67" w:rsidP="00FD6834">
      <w:pPr>
        <w:ind w:left="180" w:hanging="18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5</w:t>
      </w:r>
      <w:r w:rsidR="008A6D54">
        <w:rPr>
          <w:rFonts w:ascii="Calibri" w:hAnsi="Calibri" w:cs="Calibri"/>
          <w:bCs/>
          <w:sz w:val="22"/>
          <w:szCs w:val="22"/>
        </w:rPr>
        <w:t xml:space="preserve"> Równania i nierówności liniowe:</w:t>
      </w:r>
      <w:r w:rsidR="00F22C9F">
        <w:rPr>
          <w:rFonts w:ascii="Calibri" w:hAnsi="Calibri" w:cs="Calibri"/>
          <w:bCs/>
          <w:sz w:val="22"/>
          <w:szCs w:val="22"/>
        </w:rPr>
        <w:t xml:space="preserve"> </w:t>
      </w:r>
      <w:r w:rsidR="00DE1023" w:rsidRPr="00F22C9F">
        <w:rPr>
          <w:rFonts w:ascii="Calibri" w:hAnsi="Calibri" w:cs="Calibri"/>
          <w:bCs/>
          <w:sz w:val="22"/>
          <w:szCs w:val="22"/>
        </w:rPr>
        <w:t>zna pojęcie równania równoważnego, sprzecznego i tożsamościowego</w:t>
      </w:r>
      <w:r w:rsidR="00CC518E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sprawdza, czy dana liczba jest rozwiązaniem równania</w:t>
      </w:r>
      <w:r w:rsidR="00CC518E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zna metodę równań równoważnych</w:t>
      </w:r>
      <w:r w:rsidR="00CC518E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 xml:space="preserve"> odczytuje z osi liczbowej współrzędną danego punktu i odwrotnie</w:t>
      </w:r>
      <w:r w:rsidR="00CC518E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zaznacza punkt o danej współrzędnej na osi liczbowej</w:t>
      </w:r>
      <w:r w:rsidR="00CC518E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zaznacza na osi liczbowej przedziały opisane symbolicznie lub za pomocą nierówności</w:t>
      </w:r>
      <w:r w:rsidR="00CC518E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rozróżnia pojęcia: przedział otwarty, domknięty</w:t>
      </w:r>
      <w:r w:rsidR="003622EB">
        <w:rPr>
          <w:rFonts w:ascii="Calibri" w:hAnsi="Calibri" w:cs="Calibri"/>
          <w:bCs/>
          <w:sz w:val="22"/>
          <w:szCs w:val="22"/>
        </w:rPr>
        <w:t xml:space="preserve"> (</w:t>
      </w:r>
      <w:r w:rsidR="00DE1023" w:rsidRPr="00F22C9F">
        <w:rPr>
          <w:rFonts w:ascii="Calibri" w:hAnsi="Calibri" w:cs="Calibri"/>
          <w:bCs/>
          <w:sz w:val="22"/>
          <w:szCs w:val="22"/>
        </w:rPr>
        <w:t>lewostronnie/prawostronnie</w:t>
      </w:r>
      <w:r w:rsidR="003622EB">
        <w:rPr>
          <w:rFonts w:ascii="Calibri" w:hAnsi="Calibri" w:cs="Calibri"/>
          <w:bCs/>
          <w:sz w:val="22"/>
          <w:szCs w:val="22"/>
        </w:rPr>
        <w:t>)</w:t>
      </w:r>
      <w:r w:rsidR="00DE1023" w:rsidRPr="00F22C9F">
        <w:rPr>
          <w:rFonts w:ascii="Calibri" w:hAnsi="Calibri" w:cs="Calibri"/>
          <w:bCs/>
          <w:sz w:val="22"/>
          <w:szCs w:val="22"/>
        </w:rPr>
        <w:t>, przedział nieograniczony</w:t>
      </w:r>
      <w:r w:rsidR="003622EB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zna pojęcia nierówność ostra/nieostra</w:t>
      </w:r>
      <w:r w:rsidR="00DE5A55">
        <w:rPr>
          <w:rFonts w:ascii="Calibri" w:hAnsi="Calibri" w:cs="Calibri"/>
          <w:bCs/>
          <w:sz w:val="22"/>
          <w:szCs w:val="22"/>
        </w:rPr>
        <w:t>;</w:t>
      </w:r>
      <w:r w:rsidR="00DE5A55" w:rsidRPr="00DE5A55">
        <w:t xml:space="preserve"> </w:t>
      </w:r>
      <w:r w:rsidR="00DE5A55" w:rsidRPr="00DE5A55">
        <w:rPr>
          <w:rFonts w:asciiTheme="minorHAnsi" w:hAnsiTheme="minorHAnsi" w:cstheme="minorHAnsi"/>
          <w:sz w:val="22"/>
          <w:szCs w:val="22"/>
        </w:rPr>
        <w:t>określać proporcję i podać jej własności,</w:t>
      </w:r>
    </w:p>
    <w:p w14:paraId="7F235CFC" w14:textId="5EB0BF16" w:rsidR="00DE1023" w:rsidRPr="00CC518E" w:rsidRDefault="008A6D54" w:rsidP="00FD6834">
      <w:pPr>
        <w:pStyle w:val="Akapitzlist"/>
        <w:numPr>
          <w:ilvl w:val="0"/>
          <w:numId w:val="4"/>
        </w:numPr>
        <w:ind w:left="284" w:hanging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Układy równań liniowych z dwiema niewiadomymi:</w:t>
      </w:r>
      <w:r w:rsidR="00CC518E">
        <w:rPr>
          <w:rFonts w:ascii="Calibri" w:hAnsi="Calibri" w:cs="Calibri"/>
          <w:bCs/>
          <w:sz w:val="22"/>
          <w:szCs w:val="22"/>
        </w:rPr>
        <w:t xml:space="preserve"> </w:t>
      </w:r>
      <w:r w:rsidR="00DE1023" w:rsidRPr="00CC518E">
        <w:rPr>
          <w:rFonts w:ascii="Calibri" w:hAnsi="Calibri" w:cs="Calibri"/>
          <w:bCs/>
          <w:sz w:val="22"/>
          <w:szCs w:val="22"/>
        </w:rPr>
        <w:t>zna pojęcie układu równań liniowych z dwiema niewiadomymi</w:t>
      </w:r>
      <w:r w:rsidR="003622EB">
        <w:rPr>
          <w:rFonts w:ascii="Calibri" w:hAnsi="Calibri" w:cs="Calibri"/>
          <w:bCs/>
          <w:sz w:val="22"/>
          <w:szCs w:val="22"/>
        </w:rPr>
        <w:t>,</w:t>
      </w:r>
      <w:r w:rsidR="003622EB" w:rsidRPr="003622EB">
        <w:rPr>
          <w:rFonts w:ascii="Calibri" w:hAnsi="Calibri" w:cs="Calibri"/>
          <w:bCs/>
          <w:sz w:val="22"/>
          <w:szCs w:val="22"/>
        </w:rPr>
        <w:t xml:space="preserve"> </w:t>
      </w:r>
      <w:r w:rsidR="003622EB" w:rsidRPr="00CC518E">
        <w:rPr>
          <w:rFonts w:ascii="Calibri" w:hAnsi="Calibri" w:cs="Calibri"/>
          <w:bCs/>
          <w:sz w:val="22"/>
          <w:szCs w:val="22"/>
        </w:rPr>
        <w:t>układ równań oznaczony, nieoznaczony, sprzeczny</w:t>
      </w:r>
      <w:r w:rsidR="003622EB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CC518E">
        <w:rPr>
          <w:rFonts w:ascii="Calibri" w:hAnsi="Calibri" w:cs="Calibri"/>
          <w:bCs/>
          <w:sz w:val="22"/>
          <w:szCs w:val="22"/>
        </w:rPr>
        <w:t>rozróżnia metody rozwiązywania układów równań</w:t>
      </w:r>
      <w:r w:rsidR="003622EB">
        <w:rPr>
          <w:rFonts w:ascii="Calibri" w:hAnsi="Calibri" w:cs="Calibri"/>
          <w:bCs/>
          <w:sz w:val="22"/>
          <w:szCs w:val="22"/>
        </w:rPr>
        <w:t>;</w:t>
      </w:r>
      <w:r w:rsidR="00DE1023" w:rsidRPr="00CC518E">
        <w:rPr>
          <w:rFonts w:ascii="Calibri" w:hAnsi="Calibri" w:cs="Calibri"/>
          <w:bCs/>
          <w:sz w:val="22"/>
          <w:szCs w:val="22"/>
        </w:rPr>
        <w:t xml:space="preserve"> sprawdza, czy dana para liczb jest rozwiązaniem układu równań liniowych z dwiema niewiadomymi </w:t>
      </w:r>
    </w:p>
    <w:p w14:paraId="5BFE4189" w14:textId="0AB047DB" w:rsidR="00DE1023" w:rsidRPr="006F6271" w:rsidRDefault="008A6D54" w:rsidP="006F6271">
      <w:pPr>
        <w:pStyle w:val="a-podpunkt"/>
        <w:numPr>
          <w:ilvl w:val="0"/>
          <w:numId w:val="4"/>
        </w:numPr>
        <w:ind w:left="284" w:hanging="284"/>
        <w:rPr>
          <w:rFonts w:asciiTheme="minorHAnsi" w:hAnsiTheme="minorHAnsi" w:cstheme="minorHAnsi"/>
        </w:rPr>
      </w:pPr>
      <w:r w:rsidRPr="006F6271">
        <w:rPr>
          <w:rFonts w:ascii="Calibri" w:hAnsi="Calibri" w:cs="Calibri"/>
          <w:bCs/>
        </w:rPr>
        <w:t>Proste na płaszczyźnie kartezjańskiej:</w:t>
      </w:r>
      <w:r w:rsidR="006F6271" w:rsidRPr="006F6271">
        <w:rPr>
          <w:rFonts w:asciiTheme="minorHAnsi" w:hAnsiTheme="minorHAnsi" w:cstheme="minorHAnsi"/>
          <w:bCs/>
        </w:rPr>
        <w:t xml:space="preserve">; </w:t>
      </w:r>
      <w:r w:rsidR="00DE1023" w:rsidRPr="006F6271">
        <w:rPr>
          <w:rFonts w:asciiTheme="minorHAnsi" w:hAnsiTheme="minorHAnsi" w:cstheme="minorHAnsi"/>
          <w:bCs/>
        </w:rPr>
        <w:t>zaznacza punkty w układzie współrzędnych na płaszczyźnie</w:t>
      </w:r>
      <w:r w:rsidR="006F6271" w:rsidRPr="006F6271">
        <w:rPr>
          <w:rFonts w:asciiTheme="minorHAnsi" w:hAnsiTheme="minorHAnsi" w:cstheme="minorHAnsi"/>
          <w:bCs/>
        </w:rPr>
        <w:t>;</w:t>
      </w:r>
      <w:r w:rsidR="00DE1023" w:rsidRPr="006F6271">
        <w:rPr>
          <w:rFonts w:asciiTheme="minorHAnsi" w:hAnsiTheme="minorHAnsi" w:cstheme="minorHAnsi"/>
          <w:bCs/>
        </w:rPr>
        <w:t xml:space="preserve"> odczytuje współrzędne danych punktów</w:t>
      </w:r>
      <w:r w:rsidR="006F6271">
        <w:rPr>
          <w:rFonts w:asciiTheme="minorHAnsi" w:hAnsiTheme="minorHAnsi" w:cstheme="minorHAnsi"/>
          <w:bCs/>
        </w:rPr>
        <w:t xml:space="preserve">; </w:t>
      </w:r>
      <w:r w:rsidR="006F6271" w:rsidRPr="006F6271">
        <w:rPr>
          <w:rFonts w:asciiTheme="minorHAnsi" w:hAnsiTheme="minorHAnsi" w:cstheme="minorHAnsi"/>
        </w:rPr>
        <w:t>zaznaczać w prostokątnym układzie punkty o danych współrzędnych</w:t>
      </w:r>
      <w:r w:rsidR="006F6271">
        <w:rPr>
          <w:rFonts w:asciiTheme="minorHAnsi" w:hAnsiTheme="minorHAnsi" w:cstheme="minorHAnsi"/>
        </w:rPr>
        <w:t xml:space="preserve">; </w:t>
      </w:r>
      <w:r w:rsidR="006F6271" w:rsidRPr="006F6271">
        <w:rPr>
          <w:rFonts w:asciiTheme="minorHAnsi" w:hAnsiTheme="minorHAnsi" w:cstheme="minorHAnsi"/>
        </w:rPr>
        <w:t>obliczać odległość dwóch punktów na płaszczyźnie kartezjańskiej, podawać rzędną (odciętą) punktu leżącą na osi x (na osi y</w:t>
      </w:r>
      <w:r w:rsidR="006F6271" w:rsidRPr="00C27E83">
        <w:rPr>
          <w:rFonts w:asciiTheme="minorHAnsi" w:hAnsiTheme="minorHAnsi" w:cstheme="minorHAnsi"/>
        </w:rPr>
        <w:t>)</w:t>
      </w:r>
      <w:r w:rsidR="00C27E83">
        <w:rPr>
          <w:rFonts w:asciiTheme="minorHAnsi" w:hAnsiTheme="minorHAnsi" w:cstheme="minorHAnsi"/>
        </w:rPr>
        <w:t>;</w:t>
      </w:r>
      <w:r w:rsidR="006F6271" w:rsidRPr="00C27E83">
        <w:rPr>
          <w:rFonts w:ascii="Calibri" w:hAnsi="Calibri" w:cs="Calibri"/>
          <w:bCs/>
        </w:rPr>
        <w:t xml:space="preserve"> z</w:t>
      </w:r>
      <w:r w:rsidR="006F6271" w:rsidRPr="00C27E83">
        <w:rPr>
          <w:rFonts w:ascii="Calibri" w:hAnsi="Calibri" w:cs="Calibri"/>
          <w:bCs/>
        </w:rPr>
        <w:t>n</w:t>
      </w:r>
      <w:r w:rsidR="006F6271" w:rsidRPr="006F6271">
        <w:rPr>
          <w:rFonts w:ascii="Calibri" w:hAnsi="Calibri" w:cs="Calibri"/>
          <w:bCs/>
        </w:rPr>
        <w:t>a wzór i pojęcie funkcji liniowe</w:t>
      </w:r>
      <w:r w:rsidR="00C27E83">
        <w:rPr>
          <w:rFonts w:ascii="Calibri" w:hAnsi="Calibri" w:cs="Calibri"/>
          <w:bCs/>
        </w:rPr>
        <w:t xml:space="preserve">; </w:t>
      </w:r>
      <w:r w:rsidR="006F6271" w:rsidRPr="006F6271">
        <w:rPr>
          <w:rFonts w:ascii="Calibri" w:hAnsi="Calibri" w:cs="Calibri"/>
          <w:bCs/>
        </w:rPr>
        <w:t>rysuje wykres funkcji liniowej, korzystając z jej wzoru</w:t>
      </w:r>
      <w:r w:rsidR="00C27E83">
        <w:rPr>
          <w:rFonts w:ascii="Calibri" w:hAnsi="Calibri" w:cs="Calibri"/>
          <w:bCs/>
        </w:rPr>
        <w:t xml:space="preserve">; </w:t>
      </w:r>
      <w:r w:rsidR="006F6271" w:rsidRPr="006F6271">
        <w:rPr>
          <w:rFonts w:ascii="Calibri" w:hAnsi="Calibri" w:cs="Calibri"/>
          <w:bCs/>
        </w:rPr>
        <w:t xml:space="preserve">rysuje prostą, wykorzystując interpretację współczynnika </w:t>
      </w:r>
      <w:r w:rsidR="00C27E83">
        <w:rPr>
          <w:rFonts w:ascii="Calibri" w:hAnsi="Calibri" w:cs="Calibri"/>
          <w:bCs/>
        </w:rPr>
        <w:t>;</w:t>
      </w:r>
      <w:r w:rsidR="006F6271" w:rsidRPr="006F6271">
        <w:rPr>
          <w:rFonts w:ascii="Calibri" w:hAnsi="Calibri" w:cs="Calibri"/>
          <w:bCs/>
        </w:rPr>
        <w:t>wyznacza wzór funkcji liniowej na podstawie współczynnika kierunkoweg</w:t>
      </w:r>
      <w:r w:rsidR="00C27E83">
        <w:rPr>
          <w:rFonts w:ascii="Calibri" w:hAnsi="Calibri" w:cs="Calibri"/>
          <w:bCs/>
        </w:rPr>
        <w:t>o;</w:t>
      </w:r>
      <w:r w:rsidR="006F6271" w:rsidRPr="006F6271">
        <w:rPr>
          <w:rFonts w:ascii="Calibri" w:hAnsi="Calibri" w:cs="Calibri"/>
          <w:bCs/>
        </w:rPr>
        <w:t xml:space="preserve"> rozpoznaje wśród danych wzorów funkcji wzór funkcji liniowej</w:t>
      </w:r>
      <w:r w:rsidR="00C27E83">
        <w:rPr>
          <w:rFonts w:ascii="Calibri" w:hAnsi="Calibri" w:cs="Calibri"/>
          <w:bCs/>
        </w:rPr>
        <w:t xml:space="preserve">; </w:t>
      </w:r>
      <w:r w:rsidR="006F6271" w:rsidRPr="006F6271">
        <w:rPr>
          <w:rFonts w:ascii="Calibri" w:hAnsi="Calibri" w:cs="Calibri"/>
          <w:bCs/>
        </w:rPr>
        <w:t xml:space="preserve">sprawdza, czy dany punkt należy do wykresu funkcji </w:t>
      </w:r>
      <w:r w:rsidR="006F6271" w:rsidRPr="006F6271">
        <w:rPr>
          <w:rFonts w:ascii="Calibri" w:hAnsi="Calibri" w:cs="Calibri"/>
          <w:bCs/>
        </w:rPr>
        <w:lastRenderedPageBreak/>
        <w:t>liniowej opisanej podanym wzorem</w:t>
      </w:r>
      <w:r w:rsidR="00C27E83">
        <w:rPr>
          <w:rFonts w:ascii="Calibri" w:hAnsi="Calibri" w:cs="Calibri"/>
          <w:bCs/>
        </w:rPr>
        <w:t xml:space="preserve">; </w:t>
      </w:r>
      <w:r w:rsidR="006F6271" w:rsidRPr="006F6271">
        <w:rPr>
          <w:rFonts w:ascii="Calibri" w:hAnsi="Calibri" w:cs="Calibri"/>
          <w:bCs/>
        </w:rPr>
        <w:t>zna warunek równoległości i prostopadłości wykresów funkcji liniowych</w:t>
      </w:r>
      <w:r w:rsidR="00E27064">
        <w:rPr>
          <w:rFonts w:ascii="Calibri" w:hAnsi="Calibri" w:cs="Calibri"/>
          <w:bCs/>
        </w:rPr>
        <w:t xml:space="preserve">; </w:t>
      </w:r>
      <w:r w:rsidR="006F6271" w:rsidRPr="006F6271">
        <w:rPr>
          <w:rFonts w:ascii="Calibri" w:hAnsi="Calibri" w:cs="Calibri"/>
          <w:bCs/>
        </w:rPr>
        <w:t>odczytuje z wykresu funkcji współrzędne punktów przecięcia prostej z osiami układu współrzędnych</w:t>
      </w:r>
      <w:r w:rsidR="00E27064">
        <w:rPr>
          <w:rFonts w:ascii="Calibri" w:hAnsi="Calibri" w:cs="Calibri"/>
          <w:bCs/>
        </w:rPr>
        <w:t>;</w:t>
      </w:r>
    </w:p>
    <w:p w14:paraId="0DB7474E" w14:textId="4CA8E293" w:rsidR="00DE1023" w:rsidRPr="00F22C9F" w:rsidRDefault="00CC518E" w:rsidP="007537C6">
      <w:pPr>
        <w:ind w:left="142" w:hanging="142"/>
        <w:rPr>
          <w:rFonts w:ascii="Calibri" w:hAnsi="Calibri" w:cs="Calibri"/>
          <w:bCs/>
          <w:sz w:val="22"/>
          <w:szCs w:val="22"/>
        </w:rPr>
      </w:pPr>
      <w:r w:rsidRPr="00C27E83">
        <w:rPr>
          <w:rFonts w:ascii="Calibri" w:hAnsi="Calibri" w:cs="Calibri"/>
          <w:bCs/>
          <w:sz w:val="22"/>
          <w:szCs w:val="22"/>
        </w:rPr>
        <w:t xml:space="preserve">8. </w:t>
      </w:r>
      <w:r w:rsidRPr="007537C6">
        <w:rPr>
          <w:rFonts w:ascii="Calibri" w:hAnsi="Calibri" w:cs="Calibri"/>
          <w:bCs/>
          <w:sz w:val="22"/>
          <w:szCs w:val="22"/>
        </w:rPr>
        <w:t xml:space="preserve">Funkcja i jej własności: </w:t>
      </w:r>
      <w:r w:rsidR="006F6271" w:rsidRPr="007537C6">
        <w:rPr>
          <w:rFonts w:ascii="Calibri" w:hAnsi="Calibri" w:cs="Calibri"/>
          <w:bCs/>
          <w:sz w:val="22"/>
          <w:szCs w:val="22"/>
        </w:rPr>
        <w:t>zna pojęcia: funkcja stała, rosnąca, malejąca</w:t>
      </w:r>
      <w:r w:rsidR="00E27064" w:rsidRPr="007537C6">
        <w:rPr>
          <w:rFonts w:ascii="Calibri" w:hAnsi="Calibri" w:cs="Calibri"/>
          <w:bCs/>
          <w:sz w:val="22"/>
          <w:szCs w:val="22"/>
        </w:rPr>
        <w:t xml:space="preserve">; </w:t>
      </w:r>
      <w:r w:rsidR="00E27064" w:rsidRPr="007537C6">
        <w:rPr>
          <w:rFonts w:ascii="Calibri" w:hAnsi="Calibri" w:cs="Calibri"/>
          <w:bCs/>
          <w:sz w:val="22"/>
          <w:szCs w:val="22"/>
        </w:rPr>
        <w:t>zna pojęcia: funkcja, argument, dziedzina, wartość funkcji;</w:t>
      </w:r>
      <w:r w:rsidR="007537C6" w:rsidRPr="007537C6">
        <w:rPr>
          <w:rFonts w:ascii="Calibri" w:hAnsi="Calibri" w:cs="Calibri"/>
          <w:bCs/>
          <w:sz w:val="22"/>
          <w:szCs w:val="22"/>
        </w:rPr>
        <w:t xml:space="preserve"> </w:t>
      </w:r>
      <w:r w:rsidR="00E27064" w:rsidRPr="007537C6">
        <w:rPr>
          <w:rFonts w:asciiTheme="minorHAnsi" w:hAnsiTheme="minorHAnsi" w:cstheme="minorHAnsi"/>
          <w:bCs/>
          <w:sz w:val="22"/>
          <w:szCs w:val="22"/>
        </w:rPr>
        <w:t>rysuje wykres funkcji liczbowej określonej wzorem; rozpoznaje wśród danych przyporządkowań te, które opisują funkcje; zna różne sposoby przedstawiania funkcji: opis słowny, graf, tabela, wzór, wykres</w:t>
      </w:r>
    </w:p>
    <w:p w14:paraId="4EF11A83" w14:textId="77777777" w:rsidR="00C27E83" w:rsidRDefault="00C27E83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3B0521DE" w:rsidR="00D04365" w:rsidRDefault="00D04365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</w:t>
      </w:r>
      <w:r w:rsidR="00F22C9F">
        <w:rPr>
          <w:rFonts w:ascii="Calibri" w:hAnsi="Calibri" w:cs="Calibri"/>
          <w:b/>
          <w:sz w:val="22"/>
          <w:szCs w:val="22"/>
          <w:u w:val="single"/>
        </w:rPr>
        <w:t xml:space="preserve"> spełnić te wymagania co na ocenę doduszającą, a ponadto</w:t>
      </w:r>
      <w:r w:rsidR="00DE1023">
        <w:rPr>
          <w:rFonts w:ascii="Calibri" w:hAnsi="Calibri" w:cs="Calibri"/>
          <w:b/>
          <w:sz w:val="22"/>
          <w:szCs w:val="22"/>
          <w:u w:val="single"/>
        </w:rPr>
        <w:t>:</w:t>
      </w:r>
    </w:p>
    <w:p w14:paraId="62378322" w14:textId="77777777" w:rsidR="00A979FA" w:rsidRDefault="00A979FA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531F5A52" w14:textId="2AC68108" w:rsidR="00F22C9F" w:rsidRPr="003A3D60" w:rsidRDefault="00F22C9F" w:rsidP="003A3D60">
      <w:pPr>
        <w:pStyle w:val="a-podpunkt"/>
        <w:numPr>
          <w:ilvl w:val="0"/>
          <w:numId w:val="3"/>
        </w:numPr>
        <w:ind w:left="426" w:hanging="426"/>
      </w:pPr>
      <w:r>
        <w:rPr>
          <w:rFonts w:ascii="Calibri" w:hAnsi="Calibri" w:cs="Calibri"/>
          <w:bCs/>
        </w:rPr>
        <w:t xml:space="preserve">Liczby rzeczywiste: </w:t>
      </w:r>
      <w:r w:rsidR="00DE1023" w:rsidRPr="00F22C9F">
        <w:rPr>
          <w:rFonts w:ascii="Calibri" w:hAnsi="Calibri" w:cs="Calibri"/>
          <w:bCs/>
        </w:rPr>
        <w:t>stosuje cechy podzielności liczby przez 3 i 9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wypisuje dzielniki liczby naturalnej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stosuje działania na liczbach naturalnych w sytuacjach praktycznych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stosuje zasady dotyczące kolejności wykonywanych działań w prostych przypadkach</w:t>
      </w:r>
      <w:r w:rsidR="003622EB">
        <w:rPr>
          <w:rFonts w:ascii="Calibri" w:hAnsi="Calibri" w:cs="Calibri"/>
          <w:bCs/>
        </w:rPr>
        <w:t>,</w:t>
      </w:r>
      <w:r w:rsidR="00C27E83">
        <w:rPr>
          <w:rFonts w:ascii="Calibri" w:hAnsi="Calibri" w:cs="Calibri"/>
          <w:bCs/>
        </w:rPr>
        <w:t xml:space="preserve"> </w:t>
      </w:r>
      <w:r w:rsidR="00DE1023" w:rsidRPr="00F22C9F">
        <w:rPr>
          <w:rFonts w:ascii="Calibri" w:hAnsi="Calibri" w:cs="Calibri"/>
          <w:bCs/>
        </w:rPr>
        <w:t>regułę zaokrąglania liczb w prostych przypadkach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wyznacza wskazaną cyfrę po przecinku liczby podanej w postaci rozwinięcia dziesiętnego okresowego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wykonuje działania na liczbach wymiernych</w:t>
      </w:r>
      <w:r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 xml:space="preserve">szacuje wyniki </w:t>
      </w:r>
      <w:r w:rsidR="00DE1023" w:rsidRPr="003A3D60">
        <w:rPr>
          <w:rFonts w:asciiTheme="minorHAnsi" w:hAnsiTheme="minorHAnsi" w:cstheme="minorHAnsi"/>
          <w:bCs/>
        </w:rPr>
        <w:t>działań</w:t>
      </w:r>
      <w:r w:rsidRPr="003A3D60">
        <w:rPr>
          <w:rFonts w:asciiTheme="minorHAnsi" w:hAnsiTheme="minorHAnsi" w:cstheme="minorHAnsi"/>
          <w:bCs/>
        </w:rPr>
        <w:t xml:space="preserve">,; </w:t>
      </w:r>
      <w:r w:rsidR="00DE1023" w:rsidRPr="003A3D60">
        <w:rPr>
          <w:rFonts w:asciiTheme="minorHAnsi" w:hAnsiTheme="minorHAnsi" w:cstheme="minorHAnsi"/>
          <w:bCs/>
        </w:rPr>
        <w:t>oblicza wartość bezwzględną liczby wymiernej</w:t>
      </w:r>
      <w:r w:rsidRPr="003A3D60">
        <w:rPr>
          <w:rFonts w:asciiTheme="minorHAnsi" w:hAnsiTheme="minorHAnsi" w:cstheme="minorHAnsi"/>
          <w:bCs/>
        </w:rPr>
        <w:t xml:space="preserve">; </w:t>
      </w:r>
      <w:r w:rsidR="00DE1023" w:rsidRPr="003A3D60">
        <w:rPr>
          <w:rFonts w:asciiTheme="minorHAnsi" w:hAnsiTheme="minorHAnsi" w:cstheme="minorHAnsi"/>
          <w:bCs/>
        </w:rPr>
        <w:t>zna pojęcia</w:t>
      </w:r>
      <w:r w:rsidR="003A3D60" w:rsidRPr="003A3D60">
        <w:rPr>
          <w:rFonts w:asciiTheme="minorHAnsi" w:hAnsiTheme="minorHAnsi" w:cstheme="minorHAnsi"/>
          <w:bCs/>
        </w:rPr>
        <w:t xml:space="preserve">; </w:t>
      </w:r>
      <w:r w:rsidR="003A3D60" w:rsidRPr="003A3D60">
        <w:rPr>
          <w:rFonts w:asciiTheme="minorHAnsi" w:hAnsiTheme="minorHAnsi" w:cstheme="minorHAnsi"/>
        </w:rPr>
        <w:t>rozróżniać graficznie i przedstawiać na osi liczbowej przedział obustronnie otwarty, przedział obustronnie domknięty, lewostronnie (prawostronnie) domknięty, przedział ograniczony i nieograniczony</w:t>
      </w:r>
      <w:r w:rsidR="003A3D60">
        <w:t>,</w:t>
      </w:r>
    </w:p>
    <w:p w14:paraId="768C50A9" w14:textId="0FCCA60D" w:rsidR="00DE1023" w:rsidRPr="00F22C9F" w:rsidRDefault="00F22C9F" w:rsidP="00FD6834">
      <w:pPr>
        <w:pStyle w:val="Akapitzlist"/>
        <w:numPr>
          <w:ilvl w:val="0"/>
          <w:numId w:val="3"/>
        </w:numPr>
        <w:ind w:left="426" w:hanging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Potęgowanie i pierwiastkowanie: </w:t>
      </w:r>
      <w:r w:rsidR="00DE1023" w:rsidRPr="00F22C9F">
        <w:rPr>
          <w:rFonts w:ascii="Calibri" w:hAnsi="Calibri" w:cs="Calibri"/>
          <w:bCs/>
          <w:sz w:val="22"/>
          <w:szCs w:val="22"/>
        </w:rPr>
        <w:t>oblicza wartości potęg o wykładnikach całkowitych ujemnych i podstawach wymiernych w prostych przypadkach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oblicza wartość pierwiastka trzeciego stopnia z liczby ujemnej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stosuje potęgę o podstawie 10 przy zamianie jednostek długości i jednostek powierzchni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stosuje prawa działań na potęgach i pierwiastkach do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DE1023" w:rsidRPr="00F22C9F">
        <w:rPr>
          <w:rFonts w:ascii="Calibri" w:hAnsi="Calibri" w:cs="Calibri"/>
          <w:bCs/>
          <w:sz w:val="22"/>
          <w:szCs w:val="22"/>
        </w:rPr>
        <w:t>upraszczania lub obliczania wartości prostych wyrażeń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szacuje wartości pierwiastków</w:t>
      </w:r>
    </w:p>
    <w:p w14:paraId="53C09BFB" w14:textId="5AE80B75" w:rsidR="00DE1023" w:rsidRDefault="00F22C9F" w:rsidP="00FD6834">
      <w:pPr>
        <w:pStyle w:val="Akapitzlist"/>
        <w:numPr>
          <w:ilvl w:val="0"/>
          <w:numId w:val="3"/>
        </w:numPr>
        <w:ind w:left="284" w:hanging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Kredyty i lokaty: </w:t>
      </w:r>
      <w:r w:rsidR="00DE1023" w:rsidRPr="00F22C9F">
        <w:rPr>
          <w:rFonts w:ascii="Calibri" w:hAnsi="Calibri" w:cs="Calibri"/>
          <w:bCs/>
          <w:sz w:val="22"/>
          <w:szCs w:val="22"/>
        </w:rPr>
        <w:t>oblicza procent z danej liczby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 xml:space="preserve">zmniejsza i zwiększa liczbę o dany procent 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oblicza, jakim procentem jednej liczby jest druga liczba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wyznacza liczbę, gdy dany jest jej procent w prostych przypadkach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F22C9F">
        <w:rPr>
          <w:rFonts w:ascii="Calibri" w:hAnsi="Calibri" w:cs="Calibri"/>
          <w:bCs/>
          <w:sz w:val="22"/>
          <w:szCs w:val="22"/>
        </w:rPr>
        <w:t>oblicza kwotę/cenę brutto lub podatek VAT , gdy podana jest kwota/cena netto</w:t>
      </w:r>
    </w:p>
    <w:p w14:paraId="0BFE82C9" w14:textId="3A34F223" w:rsidR="00AA1B67" w:rsidRPr="003148C0" w:rsidRDefault="00AA1B67" w:rsidP="003148C0">
      <w:pPr>
        <w:pStyle w:val="a-podpunkt"/>
        <w:numPr>
          <w:ilvl w:val="0"/>
          <w:numId w:val="3"/>
        </w:numPr>
        <w:spacing w:before="0"/>
        <w:ind w:left="284" w:hanging="284"/>
        <w:rPr>
          <w:rFonts w:asciiTheme="minorHAnsi" w:hAnsiTheme="minorHAnsi" w:cstheme="minorHAnsi"/>
        </w:rPr>
      </w:pPr>
      <w:r w:rsidRPr="003148C0">
        <w:rPr>
          <w:rFonts w:asciiTheme="minorHAnsi" w:hAnsiTheme="minorHAnsi" w:cstheme="minorHAnsi"/>
          <w:bCs/>
        </w:rPr>
        <w:t>Wyrażenia algebraiczne i wzory skróconego mnożenia:</w:t>
      </w:r>
      <w:r w:rsidR="003148C0">
        <w:rPr>
          <w:rFonts w:asciiTheme="minorHAnsi" w:hAnsiTheme="minorHAnsi" w:cstheme="minorHAnsi"/>
          <w:bCs/>
        </w:rPr>
        <w:t xml:space="preserve"> </w:t>
      </w:r>
      <w:r w:rsidR="00075DF5" w:rsidRPr="003148C0">
        <w:rPr>
          <w:rFonts w:asciiTheme="minorHAnsi" w:hAnsiTheme="minorHAnsi" w:cstheme="minorHAnsi"/>
        </w:rPr>
        <w:t>wykorzystywać prawa działań na potęgach przy mnożeniu jednomianów.</w:t>
      </w:r>
      <w:r w:rsidR="00075DF5" w:rsidRPr="003148C0">
        <w:rPr>
          <w:rFonts w:asciiTheme="minorHAnsi" w:hAnsiTheme="minorHAnsi" w:cstheme="minorHAnsi"/>
        </w:rPr>
        <w:t>;</w:t>
      </w:r>
      <w:r w:rsidR="003148C0">
        <w:rPr>
          <w:rFonts w:asciiTheme="minorHAnsi" w:hAnsiTheme="minorHAnsi" w:cstheme="minorHAnsi"/>
        </w:rPr>
        <w:t xml:space="preserve"> </w:t>
      </w:r>
      <w:r w:rsidR="00075DF5" w:rsidRPr="003148C0">
        <w:rPr>
          <w:rFonts w:asciiTheme="minorHAnsi" w:hAnsiTheme="minorHAnsi" w:cstheme="minorHAnsi"/>
        </w:rPr>
        <w:t xml:space="preserve">wyłączać z wielomianu lub jednomianu czynnik poza nawias, np. </w:t>
      </w:r>
      <w:r w:rsidR="00075DF5" w:rsidRPr="003148C0">
        <w:rPr>
          <w:rFonts w:asciiTheme="minorHAnsi" w:hAnsiTheme="minorHAnsi" w:cstheme="minorHAnsi"/>
          <w:position w:val="-16"/>
        </w:rPr>
        <w:object w:dxaOrig="1780" w:dyaOrig="420" w14:anchorId="59AF94BE">
          <v:shape id="_x0000_i1034" type="#_x0000_t75" style="width:89.25pt;height:21pt" o:ole="">
            <v:imagedata r:id="rId9" o:title=""/>
          </v:shape>
          <o:OLEObject Type="Embed" ProgID="Equation.DSMT4" ShapeID="_x0000_i1034" DrawAspect="Content" ObjectID="_1787406975" r:id="rId10"/>
        </w:object>
      </w:r>
      <w:r w:rsidR="00075DF5" w:rsidRPr="003148C0">
        <w:rPr>
          <w:rFonts w:asciiTheme="minorHAnsi" w:hAnsiTheme="minorHAnsi" w:cstheme="minorHAnsi"/>
        </w:rPr>
        <w:t>,stosować wzór skróconego mnożenia i wykonywać potęgowanie sumy lub różnicy dwóch wyrazów,</w:t>
      </w:r>
      <w:r w:rsidR="00075DF5" w:rsidRPr="003148C0">
        <w:rPr>
          <w:rFonts w:asciiTheme="minorHAnsi" w:hAnsiTheme="minorHAnsi" w:cstheme="minorHAnsi"/>
        </w:rPr>
        <w:t xml:space="preserve"> </w:t>
      </w:r>
      <w:r w:rsidR="00075DF5" w:rsidRPr="003148C0">
        <w:rPr>
          <w:rFonts w:asciiTheme="minorHAnsi" w:hAnsiTheme="minorHAnsi" w:cstheme="minorHAnsi"/>
        </w:rPr>
        <w:t xml:space="preserve">stosować wzór </w:t>
      </w:r>
      <w:r w:rsidR="00075DF5" w:rsidRPr="003148C0">
        <w:rPr>
          <w:rFonts w:asciiTheme="minorHAnsi" w:hAnsiTheme="minorHAnsi" w:cstheme="minorHAnsi"/>
          <w:position w:val="-12"/>
        </w:rPr>
        <w:object w:dxaOrig="2079" w:dyaOrig="380" w14:anchorId="3CA4D59D">
          <v:shape id="_x0000_i1041" type="#_x0000_t75" style="width:104.25pt;height:18.75pt" o:ole="">
            <v:imagedata r:id="rId11" o:title=""/>
          </v:shape>
          <o:OLEObject Type="Embed" ProgID="Equation.DSMT4" ShapeID="_x0000_i1041" DrawAspect="Content" ObjectID="_1787406976" r:id="rId12"/>
        </w:object>
      </w:r>
      <w:r w:rsidR="00075DF5" w:rsidRPr="003148C0">
        <w:rPr>
          <w:rFonts w:asciiTheme="minorHAnsi" w:hAnsiTheme="minorHAnsi" w:cstheme="minorHAnsi"/>
        </w:rPr>
        <w:t xml:space="preserve"> do obliczania iloczynu sumy i różnicy dwóch wyrażeń algebraicznych</w:t>
      </w:r>
      <w:r w:rsid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bez użycia kalkulatora obliczyć np. iloczyn liczb 67 i 73</w:t>
      </w:r>
      <w:r w:rsid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zapisywać w najprostszej postaci wyrażenie, w którym występuje iloczyn sumy przez różnicę tych samych wyrażeń</w:t>
      </w:r>
      <w:r w:rsid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przedstawiać wyrażenie algebraiczne w postaci (jeśli to możliwe) kwadratu sumy lub kwadratu różnicy dwóch wyrażeń</w:t>
      </w:r>
      <w:r w:rsidR="003148C0" w:rsidRP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rozkładać wielomiany na czynniki.</w:t>
      </w:r>
    </w:p>
    <w:p w14:paraId="382341F8" w14:textId="01935762" w:rsidR="00DE1023" w:rsidRPr="00DE5A55" w:rsidRDefault="008A6D54" w:rsidP="00DE5A55">
      <w:pPr>
        <w:pStyle w:val="a-podpunkt"/>
        <w:numPr>
          <w:ilvl w:val="0"/>
          <w:numId w:val="3"/>
        </w:numPr>
        <w:ind w:left="284" w:hanging="284"/>
      </w:pPr>
      <w:r>
        <w:rPr>
          <w:rFonts w:ascii="Calibri" w:hAnsi="Calibri" w:cs="Calibri"/>
          <w:bCs/>
        </w:rPr>
        <w:t>Równania i nierówności liniowe</w:t>
      </w:r>
      <w:r w:rsidR="00AA1B67">
        <w:rPr>
          <w:rFonts w:ascii="Calibri" w:hAnsi="Calibri" w:cs="Calibri"/>
          <w:bCs/>
        </w:rPr>
        <w:t xml:space="preserve">: </w:t>
      </w:r>
      <w:r w:rsidR="00DE1023" w:rsidRPr="00F22C9F">
        <w:rPr>
          <w:rFonts w:ascii="Calibri" w:hAnsi="Calibri" w:cs="Calibri"/>
          <w:bCs/>
        </w:rPr>
        <w:t>rozpoznaje równania sprzeczne i tożsamościowe oraz potrafi podać ich zbiór rozwiązań</w:t>
      </w:r>
      <w:r w:rsidR="003622EB"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stosuje przekształcenia równoważne do wyznaczenia rozwiązania równania</w:t>
      </w:r>
      <w:r w:rsidR="003622EB">
        <w:rPr>
          <w:rFonts w:ascii="Calibri" w:hAnsi="Calibri" w:cs="Calibri"/>
          <w:bCs/>
        </w:rPr>
        <w:t xml:space="preserve">; </w:t>
      </w:r>
      <w:r w:rsidR="00DE1023" w:rsidRPr="00F22C9F">
        <w:rPr>
          <w:rFonts w:ascii="Calibri" w:hAnsi="Calibri" w:cs="Calibri"/>
          <w:bCs/>
        </w:rPr>
        <w:t>odczytuje i zapisuje symbolicznie lub nierównością przedział zaznaczony na osi liczbowej</w:t>
      </w:r>
      <w:r w:rsidR="003622EB">
        <w:rPr>
          <w:rFonts w:ascii="Calibri" w:hAnsi="Calibri" w:cs="Calibri"/>
          <w:bCs/>
        </w:rPr>
        <w:t>;</w:t>
      </w:r>
      <w:r w:rsidR="00DE1023" w:rsidRPr="00F22C9F">
        <w:rPr>
          <w:rFonts w:ascii="Calibri" w:hAnsi="Calibri" w:cs="Calibri"/>
          <w:bCs/>
        </w:rPr>
        <w:t xml:space="preserve"> sprawdza, czy dana liczba jest rozwiązaniem nierówności</w:t>
      </w:r>
      <w:r w:rsidR="003622EB">
        <w:rPr>
          <w:rFonts w:ascii="Calibri" w:hAnsi="Calibri" w:cs="Calibri"/>
          <w:bCs/>
        </w:rPr>
        <w:t xml:space="preserve">, </w:t>
      </w:r>
      <w:r w:rsidR="00DE1023" w:rsidRPr="00F22C9F">
        <w:rPr>
          <w:rFonts w:ascii="Calibri" w:hAnsi="Calibri" w:cs="Calibri"/>
          <w:bCs/>
        </w:rPr>
        <w:t>czy nierówności są równoważne</w:t>
      </w:r>
      <w:r w:rsidR="00FD6834">
        <w:rPr>
          <w:rFonts w:ascii="Calibri" w:hAnsi="Calibri" w:cs="Calibri"/>
          <w:bCs/>
        </w:rPr>
        <w:t>;</w:t>
      </w:r>
      <w:r w:rsidR="00DE1023" w:rsidRPr="00F22C9F">
        <w:rPr>
          <w:rFonts w:ascii="Calibri" w:hAnsi="Calibri" w:cs="Calibri"/>
          <w:bCs/>
        </w:rPr>
        <w:t xml:space="preserve"> stosuje przekształcenia równoważne do wyznaczenia rozwiązania prostych nierówności pierwszego stopnia z jedną niewiadomą </w:t>
      </w:r>
      <w:r w:rsidR="00FD6834">
        <w:rPr>
          <w:rFonts w:ascii="Calibri" w:hAnsi="Calibri" w:cs="Calibri"/>
          <w:bCs/>
        </w:rPr>
        <w:t>;</w:t>
      </w:r>
      <w:r w:rsidR="00DE1023" w:rsidRPr="00F22C9F">
        <w:rPr>
          <w:rFonts w:ascii="Calibri" w:hAnsi="Calibri" w:cs="Calibri"/>
          <w:bCs/>
        </w:rPr>
        <w:t>zapisuje zbiór rozwiązań nierówności w postaci przedziału</w:t>
      </w:r>
      <w:r w:rsidR="00DE5A55">
        <w:rPr>
          <w:rFonts w:ascii="Calibri" w:hAnsi="Calibri" w:cs="Calibri"/>
          <w:bCs/>
        </w:rPr>
        <w:t xml:space="preserve">; </w:t>
      </w:r>
      <w:r w:rsidR="00DE5A55">
        <w:t>objaśniać, co oznacza stosunek wielkości,</w:t>
      </w:r>
      <w:r w:rsidR="00DE5A55" w:rsidRPr="00DE5A55">
        <w:rPr>
          <w:rFonts w:asciiTheme="minorHAnsi" w:hAnsiTheme="minorHAnsi" w:cstheme="minorHAnsi"/>
        </w:rPr>
        <w:t xml:space="preserve"> rozwiązywać równania zapisane w postaci proporcji i wskazywać liczby, które nie mogą być ich pierwiastkami, np. w równaniu </w:t>
      </w:r>
      <w:r w:rsidR="00DE5A55" w:rsidRPr="00DE5A55">
        <w:rPr>
          <w:position w:val="-22"/>
        </w:rPr>
        <w:object w:dxaOrig="900" w:dyaOrig="580" w14:anchorId="4CAA8991">
          <v:shape id="_x0000_i1119" type="#_x0000_t75" style="width:45.75pt;height:29.25pt" o:ole="">
            <v:imagedata r:id="rId13" o:title=""/>
          </v:shape>
          <o:OLEObject Type="Embed" ProgID="Equation.DSMT4" ShapeID="_x0000_i1119" DrawAspect="Content" ObjectID="_1787406977" r:id="rId14"/>
        </w:object>
      </w:r>
      <w:r w:rsidR="00DE5A55">
        <w:rPr>
          <w:rFonts w:asciiTheme="minorHAnsi" w:hAnsiTheme="minorHAnsi" w:cstheme="minorHAnsi"/>
        </w:rPr>
        <w:t xml:space="preserve">; </w:t>
      </w:r>
    </w:p>
    <w:p w14:paraId="4FAC5313" w14:textId="69AECE00" w:rsidR="00DE1023" w:rsidRPr="009C3E75" w:rsidRDefault="008A6D54" w:rsidP="00FD6834">
      <w:pPr>
        <w:pStyle w:val="Akapitzlist"/>
        <w:numPr>
          <w:ilvl w:val="0"/>
          <w:numId w:val="3"/>
        </w:numPr>
        <w:ind w:left="284" w:hanging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Układy równań liniowych z dwiema niewiadomymi:</w:t>
      </w:r>
      <w:r w:rsidR="009C3E75">
        <w:rPr>
          <w:rFonts w:ascii="Calibri" w:hAnsi="Calibri" w:cs="Calibri"/>
          <w:bCs/>
          <w:sz w:val="22"/>
          <w:szCs w:val="22"/>
        </w:rPr>
        <w:t xml:space="preserve"> </w:t>
      </w:r>
      <w:r w:rsidR="00DE1023" w:rsidRPr="009C3E75">
        <w:rPr>
          <w:rFonts w:ascii="Calibri" w:hAnsi="Calibri" w:cs="Calibri"/>
          <w:bCs/>
          <w:sz w:val="22"/>
          <w:szCs w:val="22"/>
        </w:rPr>
        <w:t>określa, czy dany układ równań jest układem oznaczonym, nieoznaczonym czy sprzecznym</w:t>
      </w:r>
      <w:r w:rsidR="009C3E75">
        <w:rPr>
          <w:rFonts w:ascii="Calibri" w:hAnsi="Calibri" w:cs="Calibri"/>
          <w:bCs/>
          <w:sz w:val="22"/>
          <w:szCs w:val="22"/>
        </w:rPr>
        <w:t xml:space="preserve">; </w:t>
      </w:r>
      <w:r w:rsidR="00DE1023" w:rsidRPr="009C3E75">
        <w:rPr>
          <w:rFonts w:ascii="Calibri" w:hAnsi="Calibri" w:cs="Calibri"/>
          <w:bCs/>
          <w:sz w:val="22"/>
          <w:szCs w:val="22"/>
        </w:rPr>
        <w:t>rozwiązuje układy równań metodą podstawiania lub przeciwnych współczynników w prostych przypadkach</w:t>
      </w:r>
    </w:p>
    <w:p w14:paraId="10B25F01" w14:textId="1BFD6B5C" w:rsidR="007537C6" w:rsidRDefault="008A6D54" w:rsidP="007537C6">
      <w:pPr>
        <w:pStyle w:val="Akapitzlist"/>
        <w:numPr>
          <w:ilvl w:val="0"/>
          <w:numId w:val="3"/>
        </w:numPr>
        <w:ind w:left="284" w:hanging="284"/>
        <w:rPr>
          <w:rFonts w:ascii="Calibri" w:hAnsi="Calibri" w:cs="Calibri"/>
          <w:bCs/>
          <w:sz w:val="22"/>
          <w:szCs w:val="22"/>
        </w:rPr>
      </w:pPr>
      <w:r w:rsidRPr="00C27E83">
        <w:rPr>
          <w:rFonts w:ascii="Calibri" w:hAnsi="Calibri" w:cs="Calibri"/>
          <w:bCs/>
          <w:sz w:val="22"/>
          <w:szCs w:val="22"/>
        </w:rPr>
        <w:t>Proste na płaszczyźnie kartezjańskiej:</w:t>
      </w:r>
      <w:r w:rsidR="00C27E83" w:rsidRPr="00C27E83">
        <w:rPr>
          <w:rFonts w:ascii="Calibri" w:hAnsi="Calibri" w:cs="Calibri"/>
          <w:bCs/>
          <w:sz w:val="22"/>
          <w:szCs w:val="22"/>
        </w:rPr>
        <w:t xml:space="preserve">: rysuje wykres funkcji liniowej, korzystając z jej wzoru wyznacza współrzędne punktów przecięcia z osiami układu współrzędnych prostej danej </w:t>
      </w:r>
      <w:r w:rsidR="00C27E83" w:rsidRPr="00C27E83">
        <w:rPr>
          <w:rFonts w:ascii="Calibri" w:hAnsi="Calibri" w:cs="Calibri"/>
          <w:bCs/>
          <w:sz w:val="22"/>
          <w:szCs w:val="22"/>
        </w:rPr>
        <w:lastRenderedPageBreak/>
        <w:t>równaniem kierunkowym</w:t>
      </w:r>
      <w:r w:rsidR="007537C6">
        <w:rPr>
          <w:rFonts w:ascii="Calibri" w:hAnsi="Calibri" w:cs="Calibri"/>
          <w:bCs/>
          <w:sz w:val="22"/>
          <w:szCs w:val="22"/>
        </w:rPr>
        <w:t xml:space="preserve">; </w:t>
      </w:r>
      <w:r w:rsidR="00C27E83" w:rsidRPr="00C27E83">
        <w:rPr>
          <w:rFonts w:ascii="Calibri" w:hAnsi="Calibri" w:cs="Calibri"/>
          <w:bCs/>
          <w:sz w:val="22"/>
          <w:szCs w:val="22"/>
        </w:rPr>
        <w:t xml:space="preserve">interpretuje współczynniki występujące we wzorze funkcji liniowej, </w:t>
      </w:r>
      <w:r w:rsidR="00C27E83" w:rsidRPr="007537C6">
        <w:rPr>
          <w:rFonts w:ascii="Calibri" w:hAnsi="Calibri" w:cs="Calibri"/>
          <w:bCs/>
          <w:sz w:val="22"/>
          <w:szCs w:val="22"/>
        </w:rPr>
        <w:t>wskazując funkcje liniowe, których wykresy są prostymi równoległymi</w:t>
      </w:r>
    </w:p>
    <w:p w14:paraId="1DDF808F" w14:textId="45032683" w:rsidR="00DE1023" w:rsidRPr="007537C6" w:rsidRDefault="00CC518E" w:rsidP="007537C6">
      <w:pPr>
        <w:pStyle w:val="Akapitzlist"/>
        <w:numPr>
          <w:ilvl w:val="0"/>
          <w:numId w:val="3"/>
        </w:numPr>
        <w:ind w:left="284" w:hanging="284"/>
        <w:rPr>
          <w:rFonts w:ascii="Calibri" w:hAnsi="Calibri" w:cs="Calibri"/>
          <w:bCs/>
          <w:sz w:val="22"/>
          <w:szCs w:val="22"/>
        </w:rPr>
      </w:pPr>
      <w:r w:rsidRPr="007537C6">
        <w:rPr>
          <w:rFonts w:ascii="Calibri" w:hAnsi="Calibri" w:cs="Calibri"/>
          <w:bCs/>
          <w:sz w:val="22"/>
          <w:szCs w:val="22"/>
        </w:rPr>
        <w:t>Funkcja i jej własności</w:t>
      </w:r>
      <w:r w:rsidR="00DE1023" w:rsidRPr="007537C6">
        <w:rPr>
          <w:rFonts w:ascii="Calibri" w:hAnsi="Calibri" w:cs="Calibri"/>
          <w:bCs/>
          <w:sz w:val="22"/>
          <w:szCs w:val="22"/>
        </w:rPr>
        <w:t xml:space="preserve"> − określa monotoniczność funkcji liniowej danej wzore</w:t>
      </w:r>
      <w:r w:rsidR="007537C6" w:rsidRPr="007537C6">
        <w:rPr>
          <w:rFonts w:ascii="Calibri" w:hAnsi="Calibri" w:cs="Calibri"/>
          <w:bCs/>
          <w:sz w:val="22"/>
          <w:szCs w:val="22"/>
        </w:rPr>
        <w:t xml:space="preserve">m; </w:t>
      </w:r>
      <w:r w:rsidR="00C27E83" w:rsidRPr="007537C6">
        <w:rPr>
          <w:rFonts w:ascii="Calibri" w:hAnsi="Calibri" w:cs="Calibri"/>
          <w:bCs/>
          <w:sz w:val="22"/>
          <w:szCs w:val="22"/>
        </w:rPr>
        <w:t xml:space="preserve"> </w:t>
      </w:r>
      <w:r w:rsidR="00C27E83" w:rsidRPr="007537C6">
        <w:rPr>
          <w:rFonts w:ascii="Calibri" w:hAnsi="Calibri" w:cs="Calibri"/>
          <w:bCs/>
          <w:sz w:val="22"/>
          <w:szCs w:val="22"/>
        </w:rPr>
        <w:t xml:space="preserve">odczytuje z wykresu dziedzinę, zbiór wartości, miejsca zerowe, argumenty, dla których funkcja przyjmuje daną wartość oraz argumenty, dla których funkcja przyjmuje w danym przedziale wartość największą lub najmniejszą − wskazuje wśród podanych wykresów funkcji wykresy funkcji monotonicznych (rosnącej, malejącej, stałej) </w:t>
      </w:r>
      <w:r w:rsidR="007537C6">
        <w:rPr>
          <w:rFonts w:ascii="Calibri" w:hAnsi="Calibri" w:cs="Calibri"/>
          <w:bCs/>
          <w:sz w:val="22"/>
          <w:szCs w:val="22"/>
        </w:rPr>
        <w:t xml:space="preserve">; </w:t>
      </w:r>
      <w:r w:rsidR="00FB1187" w:rsidRPr="007537C6">
        <w:rPr>
          <w:rFonts w:ascii="Calibri" w:hAnsi="Calibri" w:cs="Calibri"/>
          <w:bCs/>
          <w:sz w:val="22"/>
          <w:szCs w:val="22"/>
        </w:rPr>
        <w:t>rysuje wykres funkcji liczbowej określonej prostym wzorem; oblicza ze wzoru wartość funkcji dla danego argumentu;</w:t>
      </w:r>
    </w:p>
    <w:p w14:paraId="7405299D" w14:textId="77777777" w:rsidR="00A979FA" w:rsidRPr="00FD6834" w:rsidRDefault="00A979FA" w:rsidP="00A979FA">
      <w:pPr>
        <w:pStyle w:val="Akapitzlist"/>
        <w:ind w:left="284"/>
        <w:rPr>
          <w:rFonts w:ascii="Calibri" w:hAnsi="Calibri" w:cs="Calibri"/>
          <w:bCs/>
          <w:sz w:val="22"/>
          <w:szCs w:val="22"/>
          <w:highlight w:val="yellow"/>
        </w:rPr>
      </w:pPr>
    </w:p>
    <w:p w14:paraId="2D3C4B9E" w14:textId="2DB56203" w:rsidR="00D04365" w:rsidRDefault="00D04365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dobrą uczeń powinien</w:t>
      </w:r>
      <w:r w:rsidR="00AA1B67">
        <w:rPr>
          <w:rFonts w:ascii="Calibri" w:hAnsi="Calibri" w:cs="Calibri"/>
          <w:b/>
          <w:sz w:val="22"/>
          <w:szCs w:val="22"/>
          <w:u w:val="single"/>
        </w:rPr>
        <w:t xml:space="preserve"> wypełnić takie wymagania jak na ocenę dostateczną, a ponadto</w:t>
      </w:r>
      <w:r w:rsidRPr="001B0634">
        <w:rPr>
          <w:rFonts w:ascii="Calibri" w:hAnsi="Calibri" w:cs="Calibri"/>
          <w:b/>
          <w:sz w:val="22"/>
          <w:szCs w:val="22"/>
          <w:u w:val="single"/>
        </w:rPr>
        <w:t>:</w:t>
      </w:r>
    </w:p>
    <w:p w14:paraId="5E1C7B7E" w14:textId="77777777" w:rsidR="00A979FA" w:rsidRDefault="00A979FA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55A04001" w14:textId="339D6459" w:rsidR="00F11476" w:rsidRPr="00F22C9F" w:rsidRDefault="00F11476" w:rsidP="00FD6834">
      <w:pPr>
        <w:pStyle w:val="Akapitzlist"/>
        <w:numPr>
          <w:ilvl w:val="0"/>
          <w:numId w:val="1"/>
        </w:numPr>
        <w:ind w:left="284" w:hanging="284"/>
        <w:rPr>
          <w:rFonts w:ascii="Calibri" w:hAnsi="Calibri" w:cs="Calibri"/>
          <w:bCs/>
          <w:sz w:val="22"/>
          <w:szCs w:val="22"/>
        </w:rPr>
      </w:pPr>
      <w:r w:rsidRPr="00F22C9F">
        <w:rPr>
          <w:rFonts w:ascii="Calibri" w:hAnsi="Calibri" w:cs="Calibri"/>
          <w:bCs/>
          <w:sz w:val="22"/>
          <w:szCs w:val="22"/>
        </w:rPr>
        <w:t>Liczby rzeczywiste: stosuje działania na liczbach całkowitych w sytuacjach praktycznych</w:t>
      </w:r>
      <w:r w:rsidR="00F22C9F">
        <w:rPr>
          <w:rFonts w:ascii="Calibri" w:hAnsi="Calibri" w:cs="Calibri"/>
          <w:bCs/>
          <w:sz w:val="22"/>
          <w:szCs w:val="22"/>
        </w:rPr>
        <w:t xml:space="preserve">; </w:t>
      </w:r>
      <w:r w:rsidRPr="00F22C9F">
        <w:rPr>
          <w:rFonts w:ascii="Calibri" w:hAnsi="Calibri" w:cs="Calibri"/>
          <w:bCs/>
          <w:sz w:val="22"/>
          <w:szCs w:val="22"/>
        </w:rPr>
        <w:t>oblicza wartości wyrażeń arytmetycznych, stosując zasady dotyczące kolejności wykonywanych działań</w:t>
      </w:r>
      <w:r w:rsidR="00F22C9F">
        <w:rPr>
          <w:rFonts w:ascii="Calibri" w:hAnsi="Calibri" w:cs="Calibri"/>
          <w:bCs/>
          <w:sz w:val="22"/>
          <w:szCs w:val="22"/>
        </w:rPr>
        <w:t xml:space="preserve">; </w:t>
      </w:r>
      <w:r w:rsidRPr="00F22C9F">
        <w:rPr>
          <w:rFonts w:ascii="Calibri" w:hAnsi="Calibri" w:cs="Calibri"/>
          <w:bCs/>
          <w:sz w:val="22"/>
          <w:szCs w:val="22"/>
        </w:rPr>
        <w:t>zaokrągla liczbę z podaną dokładnością</w:t>
      </w:r>
      <w:r w:rsidR="00F22C9F">
        <w:rPr>
          <w:rFonts w:ascii="Calibri" w:hAnsi="Calibri" w:cs="Calibri"/>
          <w:bCs/>
          <w:sz w:val="22"/>
          <w:szCs w:val="22"/>
        </w:rPr>
        <w:t xml:space="preserve">; </w:t>
      </w:r>
      <w:r w:rsidRPr="00F22C9F">
        <w:rPr>
          <w:rFonts w:ascii="Calibri" w:hAnsi="Calibri" w:cs="Calibri"/>
          <w:bCs/>
          <w:sz w:val="22"/>
          <w:szCs w:val="22"/>
        </w:rPr>
        <w:t>oblicza wartości wyrażeń z wartością bezwzględną</w:t>
      </w:r>
      <w:r w:rsidR="00F22C9F">
        <w:rPr>
          <w:rFonts w:ascii="Calibri" w:hAnsi="Calibri" w:cs="Calibri"/>
          <w:bCs/>
          <w:sz w:val="22"/>
          <w:szCs w:val="22"/>
        </w:rPr>
        <w:t xml:space="preserve">; </w:t>
      </w:r>
      <w:r w:rsidR="003A3D60" w:rsidRPr="003A3D60">
        <w:rPr>
          <w:rFonts w:asciiTheme="minorHAnsi" w:hAnsiTheme="minorHAnsi" w:cstheme="minorHAnsi"/>
          <w:sz w:val="22"/>
          <w:szCs w:val="22"/>
        </w:rPr>
        <w:t xml:space="preserve">zapisać </w:t>
      </w:r>
      <w:r w:rsidR="003A3D60">
        <w:rPr>
          <w:rFonts w:asciiTheme="minorHAnsi" w:hAnsiTheme="minorHAnsi" w:cstheme="minorHAnsi"/>
          <w:sz w:val="22"/>
          <w:szCs w:val="22"/>
        </w:rPr>
        <w:t xml:space="preserve">np. </w:t>
      </w:r>
      <w:r w:rsidR="003A3D60" w:rsidRPr="003A3D60">
        <w:rPr>
          <w:rFonts w:asciiTheme="minorHAnsi" w:hAnsiTheme="minorHAnsi" w:cstheme="minorHAnsi"/>
          <w:sz w:val="22"/>
          <w:szCs w:val="22"/>
        </w:rPr>
        <w:t xml:space="preserve">sumę przedziałów </w:t>
      </w:r>
      <w:r w:rsidR="003A3D60" w:rsidRPr="003A3D60">
        <w:rPr>
          <w:rFonts w:asciiTheme="minorHAnsi" w:hAnsiTheme="minorHAnsi" w:cstheme="minorHAnsi"/>
          <w:position w:val="-12"/>
          <w:sz w:val="22"/>
          <w:szCs w:val="22"/>
        </w:rPr>
        <w:object w:dxaOrig="920" w:dyaOrig="340" w14:anchorId="1255667E">
          <v:shape id="_x0000_i1025" type="#_x0000_t75" style="width:46.5pt;height:17.25pt" o:ole="">
            <v:imagedata r:id="rId15" o:title=""/>
          </v:shape>
          <o:OLEObject Type="Embed" ProgID="Equation.DSMT4" ShapeID="_x0000_i1025" DrawAspect="Content" ObjectID="_1787406978" r:id="rId16"/>
        </w:object>
      </w:r>
      <w:r w:rsidR="003A3D60" w:rsidRPr="003A3D60">
        <w:rPr>
          <w:rFonts w:asciiTheme="minorHAnsi" w:hAnsiTheme="minorHAnsi" w:cstheme="minorHAnsi"/>
          <w:sz w:val="22"/>
          <w:szCs w:val="22"/>
        </w:rPr>
        <w:t xml:space="preserve"> i </w:t>
      </w:r>
      <w:r w:rsidR="003A3D60" w:rsidRPr="003A3D60">
        <w:rPr>
          <w:rFonts w:asciiTheme="minorHAnsi" w:hAnsiTheme="minorHAnsi" w:cstheme="minorHAnsi"/>
          <w:position w:val="-12"/>
          <w:sz w:val="22"/>
          <w:szCs w:val="22"/>
        </w:rPr>
        <w:object w:dxaOrig="1040" w:dyaOrig="340" w14:anchorId="7149BD65">
          <v:shape id="_x0000_i1026" type="#_x0000_t75" style="width:51.75pt;height:17.25pt" o:ole="">
            <v:imagedata r:id="rId17" o:title=""/>
          </v:shape>
          <o:OLEObject Type="Embed" ProgID="Equation.DSMT4" ShapeID="_x0000_i1026" DrawAspect="Content" ObjectID="_1787406979" r:id="rId18"/>
        </w:object>
      </w:r>
      <w:r w:rsidR="003A3D60" w:rsidRPr="003A3D60">
        <w:rPr>
          <w:rFonts w:asciiTheme="minorHAnsi" w:hAnsiTheme="minorHAnsi" w:cstheme="minorHAnsi"/>
          <w:sz w:val="22"/>
          <w:szCs w:val="22"/>
        </w:rPr>
        <w:t xml:space="preserve"> w sposób </w:t>
      </w:r>
      <w:r w:rsidR="003A3D60" w:rsidRPr="003A3D60">
        <w:rPr>
          <w:rFonts w:asciiTheme="minorHAnsi" w:hAnsiTheme="minorHAnsi" w:cstheme="minorHAnsi"/>
          <w:position w:val="-12"/>
          <w:sz w:val="22"/>
          <w:szCs w:val="22"/>
        </w:rPr>
        <w:object w:dxaOrig="1380" w:dyaOrig="340" w14:anchorId="34F3D2CA">
          <v:shape id="_x0000_i1027" type="#_x0000_t75" style="width:69pt;height:17.25pt" o:ole="">
            <v:imagedata r:id="rId19" o:title=""/>
          </v:shape>
          <o:OLEObject Type="Embed" ProgID="Equation.DSMT4" ShapeID="_x0000_i1027" DrawAspect="Content" ObjectID="_1787406980" r:id="rId20"/>
        </w:object>
      </w:r>
      <w:r w:rsidR="003A3D60" w:rsidRPr="003A3D60">
        <w:rPr>
          <w:rFonts w:asciiTheme="minorHAnsi" w:hAnsiTheme="minorHAnsi" w:cstheme="minorHAnsi"/>
          <w:sz w:val="22"/>
          <w:szCs w:val="22"/>
        </w:rPr>
        <w:t>.</w:t>
      </w:r>
    </w:p>
    <w:p w14:paraId="7FC437BB" w14:textId="07FF4948" w:rsidR="00F11476" w:rsidRPr="00F22C9F" w:rsidRDefault="008A6D54" w:rsidP="00FD6834">
      <w:pPr>
        <w:pStyle w:val="Akapitzlist"/>
        <w:numPr>
          <w:ilvl w:val="0"/>
          <w:numId w:val="1"/>
        </w:numPr>
        <w:ind w:left="284" w:hanging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Potęgowanie i pierwiastkowanie</w:t>
      </w:r>
      <w:r w:rsidR="00F11476" w:rsidRPr="00F22C9F">
        <w:rPr>
          <w:rFonts w:ascii="Calibri" w:hAnsi="Calibri" w:cs="Calibri"/>
          <w:bCs/>
          <w:sz w:val="22"/>
          <w:szCs w:val="22"/>
        </w:rPr>
        <w:t>:</w:t>
      </w:r>
      <w:r w:rsidR="00F11476" w:rsidRPr="00F22C9F">
        <w:rPr>
          <w:bCs/>
        </w:rPr>
        <w:t xml:space="preserve"> </w:t>
      </w:r>
      <w:r w:rsidR="00F11476" w:rsidRPr="00F22C9F">
        <w:rPr>
          <w:rFonts w:ascii="Calibri" w:hAnsi="Calibri" w:cs="Calibri"/>
          <w:bCs/>
          <w:sz w:val="22"/>
          <w:szCs w:val="22"/>
        </w:rPr>
        <w:t>oblicza wartości potęg o wykładnikach całkowitych ujemnych i podstawach wymiernych</w:t>
      </w:r>
      <w:r w:rsidR="00AA1B67"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F22C9F">
        <w:rPr>
          <w:rFonts w:ascii="Calibri" w:hAnsi="Calibri" w:cs="Calibri"/>
          <w:bCs/>
          <w:sz w:val="22"/>
          <w:szCs w:val="22"/>
        </w:rPr>
        <w:t>stosuje prawa działań na potęgach i pierwiastkach do upraszczania lub obliczania wartości wyrażeń</w:t>
      </w:r>
      <w:r w:rsidR="00AA1B67"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F22C9F">
        <w:rPr>
          <w:rFonts w:ascii="Calibri" w:hAnsi="Calibri" w:cs="Calibri"/>
          <w:bCs/>
          <w:sz w:val="22"/>
          <w:szCs w:val="22"/>
        </w:rPr>
        <w:t>wyłącza czynnik przed znak pierwiastka</w:t>
      </w:r>
      <w:r w:rsidR="00AA1B67"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F22C9F">
        <w:rPr>
          <w:rFonts w:ascii="Calibri" w:hAnsi="Calibri" w:cs="Calibri"/>
          <w:bCs/>
          <w:sz w:val="22"/>
          <w:szCs w:val="22"/>
        </w:rPr>
        <w:t>oblicza przybliżoną wartość liczb niewymiernych postaci a pierwiastek z b</w:t>
      </w:r>
    </w:p>
    <w:p w14:paraId="259B0B2E" w14:textId="66C23A98" w:rsidR="00F11476" w:rsidRDefault="00AA1B67" w:rsidP="00FD6834">
      <w:pPr>
        <w:pStyle w:val="Akapitzlist"/>
        <w:numPr>
          <w:ilvl w:val="0"/>
          <w:numId w:val="1"/>
        </w:numPr>
        <w:ind w:left="284" w:hanging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Kredyty i lokaty</w:t>
      </w:r>
      <w:r w:rsidR="00F11476" w:rsidRPr="00F22C9F">
        <w:rPr>
          <w:rFonts w:ascii="Calibri" w:hAnsi="Calibri" w:cs="Calibri"/>
          <w:bCs/>
          <w:sz w:val="22"/>
          <w:szCs w:val="22"/>
        </w:rPr>
        <w:t>: wyznacza liczbę, gdy dany jest jej procent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F22C9F">
        <w:rPr>
          <w:rFonts w:ascii="Calibri" w:hAnsi="Calibri" w:cs="Calibri"/>
          <w:bCs/>
          <w:sz w:val="22"/>
          <w:szCs w:val="22"/>
        </w:rPr>
        <w:t xml:space="preserve">oblicza jedną z wielkości: podatek VAT, kwotę/cenę netto, kwotę/cenę brutto w przypadku, gdy podane są dwie pozostałe 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F22C9F">
        <w:rPr>
          <w:rFonts w:ascii="Calibri" w:hAnsi="Calibri" w:cs="Calibri"/>
          <w:bCs/>
          <w:sz w:val="22"/>
          <w:szCs w:val="22"/>
        </w:rPr>
        <w:t>zna pojęcia procent składany, kapitalizacja odsetek</w:t>
      </w:r>
      <w:r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F22C9F">
        <w:rPr>
          <w:rFonts w:ascii="Calibri" w:hAnsi="Calibri" w:cs="Calibri"/>
          <w:bCs/>
          <w:sz w:val="22"/>
          <w:szCs w:val="22"/>
        </w:rPr>
        <w:t>stosuje obliczenia procentowe w prostych zadaniach praktycznych, np. do obliczania kosztów kredytów lub zysków z loka</w:t>
      </w:r>
    </w:p>
    <w:p w14:paraId="79A64F93" w14:textId="25CC2319" w:rsidR="00AA1B67" w:rsidRPr="003148C0" w:rsidRDefault="00AA1B67" w:rsidP="003148C0">
      <w:pPr>
        <w:pStyle w:val="a-podpunkt"/>
        <w:numPr>
          <w:ilvl w:val="0"/>
          <w:numId w:val="1"/>
        </w:numPr>
        <w:ind w:left="284" w:hanging="284"/>
        <w:rPr>
          <w:rFonts w:asciiTheme="minorHAnsi" w:hAnsiTheme="minorHAnsi" w:cstheme="minorHAnsi"/>
        </w:rPr>
      </w:pPr>
      <w:r w:rsidRPr="003148C0">
        <w:rPr>
          <w:rFonts w:asciiTheme="minorHAnsi" w:hAnsiTheme="minorHAnsi" w:cstheme="minorHAnsi"/>
          <w:bCs/>
        </w:rPr>
        <w:t>Wyrażenia algebraiczne i wzory skróconego mnożenia:</w:t>
      </w:r>
      <w:r w:rsidR="003148C0" w:rsidRPr="003148C0">
        <w:rPr>
          <w:rFonts w:asciiTheme="minorHAnsi" w:hAnsiTheme="minorHAnsi" w:cstheme="minorHAnsi"/>
          <w:bCs/>
        </w:rPr>
        <w:t xml:space="preserve"> </w:t>
      </w:r>
      <w:r w:rsidR="00075DF5" w:rsidRPr="003148C0">
        <w:rPr>
          <w:rFonts w:asciiTheme="minorHAnsi" w:hAnsiTheme="minorHAnsi" w:cstheme="minorHAnsi"/>
        </w:rPr>
        <w:t>potrafi opisywać informację na różne sposoby w zależności od przyjętej zmiennej</w:t>
      </w:r>
      <w:r w:rsidR="003148C0" w:rsidRP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 xml:space="preserve"> rozpoznawać w zadaniach tekstowych problem i zapisać go za pomocą wyrażenia algebraicznego</w:t>
      </w:r>
      <w:r w:rsidR="003148C0" w:rsidRPr="003148C0">
        <w:rPr>
          <w:rFonts w:asciiTheme="minorHAnsi" w:hAnsiTheme="minorHAnsi" w:cstheme="minorHAnsi"/>
        </w:rPr>
        <w:t xml:space="preserve">; </w:t>
      </w:r>
      <w:r w:rsidR="00075DF5" w:rsidRPr="003148C0">
        <w:rPr>
          <w:rFonts w:asciiTheme="minorHAnsi" w:hAnsiTheme="minorHAnsi" w:cstheme="minorHAnsi"/>
        </w:rPr>
        <w:t>określać stopień uporządkowanego jednomianu.</w:t>
      </w:r>
      <w:r w:rsidR="003148C0" w:rsidRPr="003148C0">
        <w:rPr>
          <w:rFonts w:asciiTheme="minorHAnsi" w:hAnsiTheme="minorHAnsi" w:cstheme="minorHAnsi"/>
        </w:rPr>
        <w:t xml:space="preserve">; </w:t>
      </w:r>
      <w:r w:rsidR="003148C0" w:rsidRPr="003148C0">
        <w:rPr>
          <w:rFonts w:asciiTheme="minorHAnsi" w:hAnsiTheme="minorHAnsi" w:cstheme="minorHAnsi"/>
        </w:rPr>
        <w:t>w wyrażeniach algebraicznych uwalnia od nawiasów rodzaju [ ], { }, ( ) i przeprowadza redukcję wyrazów podobnych</w:t>
      </w:r>
      <w:r w:rsidR="003148C0" w:rsidRPr="003148C0">
        <w:rPr>
          <w:rFonts w:asciiTheme="minorHAnsi" w:hAnsiTheme="minorHAnsi" w:cstheme="minorHAnsi"/>
        </w:rPr>
        <w:t xml:space="preserve">; </w:t>
      </w:r>
      <w:r w:rsidR="003148C0" w:rsidRPr="003148C0">
        <w:rPr>
          <w:rFonts w:asciiTheme="minorHAnsi" w:hAnsiTheme="minorHAnsi" w:cstheme="minorHAnsi"/>
        </w:rPr>
        <w:t>wyłączać poza nawias jednomian, który jest możliwie najwyższego stopnia ze względu na każdą zmienną,</w:t>
      </w:r>
      <w:r w:rsidR="003148C0" w:rsidRPr="003148C0">
        <w:rPr>
          <w:rFonts w:asciiTheme="minorHAnsi" w:hAnsiTheme="minorHAnsi" w:cstheme="minorHAnsi"/>
        </w:rPr>
        <w:t xml:space="preserve"> </w:t>
      </w:r>
      <w:r w:rsidR="003148C0" w:rsidRPr="003148C0">
        <w:rPr>
          <w:rFonts w:asciiTheme="minorHAnsi" w:hAnsiTheme="minorHAnsi" w:cstheme="minorHAnsi"/>
        </w:rPr>
        <w:t xml:space="preserve">uzasadniać, że </w:t>
      </w:r>
      <w:r w:rsidR="003148C0" w:rsidRPr="003148C0">
        <w:rPr>
          <w:rFonts w:asciiTheme="minorHAnsi" w:hAnsiTheme="minorHAnsi" w:cstheme="minorHAnsi"/>
          <w:position w:val="-12"/>
        </w:rPr>
        <w:object w:dxaOrig="2120" w:dyaOrig="400" w14:anchorId="1C08F8C9">
          <v:shape id="_x0000_i1099" type="#_x0000_t75" style="width:105.75pt;height:20.25pt" o:ole="">
            <v:imagedata r:id="rId21" o:title=""/>
          </v:shape>
          <o:OLEObject Type="Embed" ProgID="Equation.DSMT4" ShapeID="_x0000_i1099" DrawAspect="Content" ObjectID="_1787406981" r:id="rId22"/>
        </w:object>
      </w:r>
      <w:r w:rsidR="003148C0" w:rsidRPr="003148C0">
        <w:rPr>
          <w:rFonts w:asciiTheme="minorHAnsi" w:hAnsiTheme="minorHAnsi" w:cstheme="minorHAnsi"/>
        </w:rPr>
        <w:t xml:space="preserve">; </w:t>
      </w:r>
      <w:r w:rsidR="003148C0" w:rsidRPr="003148C0">
        <w:rPr>
          <w:rFonts w:asciiTheme="minorHAnsi" w:hAnsiTheme="minorHAnsi" w:cstheme="minorHAnsi"/>
        </w:rPr>
        <w:t xml:space="preserve">uzasadniać wzór </w:t>
      </w:r>
      <w:r w:rsidR="003148C0" w:rsidRPr="003148C0">
        <w:rPr>
          <w:rFonts w:asciiTheme="minorHAnsi" w:hAnsiTheme="minorHAnsi" w:cstheme="minorHAnsi"/>
          <w:position w:val="-12"/>
        </w:rPr>
        <w:object w:dxaOrig="2079" w:dyaOrig="380" w14:anchorId="3D1FD033">
          <v:shape id="_x0000_i1100" type="#_x0000_t75" style="width:104.25pt;height:18.75pt" o:ole="">
            <v:imagedata r:id="rId11" o:title=""/>
          </v:shape>
          <o:OLEObject Type="Embed" ProgID="Equation.DSMT4" ShapeID="_x0000_i1100" DrawAspect="Content" ObjectID="_1787406982" r:id="rId23"/>
        </w:object>
      </w:r>
      <w:r w:rsidR="003148C0" w:rsidRPr="003148C0">
        <w:rPr>
          <w:rFonts w:asciiTheme="minorHAnsi" w:hAnsiTheme="minorHAnsi" w:cstheme="minorHAnsi"/>
        </w:rPr>
        <w:t xml:space="preserve">; </w:t>
      </w:r>
      <w:r w:rsidR="003148C0" w:rsidRPr="003148C0">
        <w:rPr>
          <w:rFonts w:asciiTheme="minorHAnsi" w:hAnsiTheme="minorHAnsi" w:cstheme="minorHAnsi"/>
        </w:rPr>
        <w:t>zapisywać w postaci iloczynu różnicę kwadratów dwóch wyrażeń algebraicznych.</w:t>
      </w:r>
    </w:p>
    <w:p w14:paraId="42939F58" w14:textId="6D98485D" w:rsidR="008A6D54" w:rsidRPr="00DE5A55" w:rsidRDefault="008A6D54" w:rsidP="00DE5A55">
      <w:pPr>
        <w:pStyle w:val="a-podpunkt"/>
        <w:numPr>
          <w:ilvl w:val="0"/>
          <w:numId w:val="1"/>
        </w:numPr>
        <w:ind w:left="284" w:hanging="284"/>
      </w:pPr>
      <w:r>
        <w:rPr>
          <w:rFonts w:ascii="Calibri" w:hAnsi="Calibri" w:cs="Calibri"/>
          <w:bCs/>
        </w:rPr>
        <w:t>Równania i nierówności liniowe</w:t>
      </w:r>
      <w:r w:rsidR="00F11476" w:rsidRPr="00F22C9F">
        <w:rPr>
          <w:rFonts w:ascii="Calibri" w:hAnsi="Calibri" w:cs="Calibri"/>
          <w:bCs/>
        </w:rPr>
        <w:t>:</w:t>
      </w:r>
      <w:r w:rsidR="00F11476" w:rsidRPr="00F22C9F">
        <w:rPr>
          <w:bCs/>
        </w:rPr>
        <w:t xml:space="preserve"> uc</w:t>
      </w:r>
      <w:r w:rsidR="00F11476" w:rsidRPr="00F22C9F">
        <w:rPr>
          <w:rFonts w:ascii="Calibri" w:hAnsi="Calibri" w:cs="Calibri"/>
          <w:bCs/>
        </w:rPr>
        <w:t>zeń: stosuje równania pierwszego stopnia z jedną niewiadomą do rozwiązywania prostych zadań tekstowych</w:t>
      </w:r>
      <w:r w:rsidR="00FD6834">
        <w:rPr>
          <w:rFonts w:ascii="Calibri" w:hAnsi="Calibri" w:cs="Calibri"/>
          <w:bCs/>
        </w:rPr>
        <w:t xml:space="preserve">; </w:t>
      </w:r>
      <w:r w:rsidR="00F11476" w:rsidRPr="00F22C9F">
        <w:rPr>
          <w:rFonts w:ascii="Calibri" w:hAnsi="Calibri" w:cs="Calibri"/>
          <w:bCs/>
        </w:rPr>
        <w:t>stosuje przekształcenia równoważne do wyznaczenia rozwiązania nierówności pierwszego stopnia z jedną niewiadomą</w:t>
      </w:r>
      <w:r w:rsidR="00FD6834">
        <w:rPr>
          <w:rFonts w:ascii="Calibri" w:hAnsi="Calibri" w:cs="Calibri"/>
          <w:bCs/>
        </w:rPr>
        <w:t>;</w:t>
      </w:r>
      <w:r w:rsidR="00F11476" w:rsidRPr="00F22C9F">
        <w:rPr>
          <w:rFonts w:ascii="Calibri" w:hAnsi="Calibri" w:cs="Calibri"/>
          <w:bCs/>
        </w:rPr>
        <w:t xml:space="preserve"> rozpoznaje nierówności sprzeczne i tożsamościowe oraz potrafi podać ich zbiór rozwiązań</w:t>
      </w:r>
      <w:r w:rsidR="00DE5A55">
        <w:rPr>
          <w:rFonts w:ascii="Calibri" w:hAnsi="Calibri" w:cs="Calibri"/>
          <w:bCs/>
        </w:rPr>
        <w:t xml:space="preserve">; </w:t>
      </w:r>
      <w:r w:rsidR="00DE5A55" w:rsidRPr="00DE5A55">
        <w:rPr>
          <w:rFonts w:asciiTheme="minorHAnsi" w:hAnsiTheme="minorHAnsi" w:cstheme="minorHAnsi"/>
        </w:rPr>
        <w:t>przekształcać proste wzory stosując własności proporcji</w:t>
      </w:r>
      <w:r w:rsidR="00DE5A55" w:rsidRPr="00DE5A55">
        <w:rPr>
          <w:rFonts w:asciiTheme="minorHAnsi" w:hAnsiTheme="minorHAnsi" w:cstheme="minorHAnsi"/>
        </w:rPr>
        <w:t xml:space="preserve">; </w:t>
      </w:r>
      <w:r w:rsidR="00DE5A55" w:rsidRPr="00DE5A55">
        <w:rPr>
          <w:rFonts w:asciiTheme="minorHAnsi" w:hAnsiTheme="minorHAnsi" w:cstheme="minorHAnsi"/>
        </w:rPr>
        <w:t>określać dziedzinę równania podanego w postaci proporcji.</w:t>
      </w:r>
    </w:p>
    <w:p w14:paraId="3AD511BD" w14:textId="77777777" w:rsidR="00C27E83" w:rsidRDefault="008A6D54" w:rsidP="00C27E83">
      <w:pPr>
        <w:pStyle w:val="Akapitzlist"/>
        <w:numPr>
          <w:ilvl w:val="0"/>
          <w:numId w:val="1"/>
        </w:numPr>
        <w:ind w:left="284" w:hanging="284"/>
        <w:rPr>
          <w:rFonts w:ascii="Calibri" w:hAnsi="Calibri" w:cs="Calibri"/>
          <w:bCs/>
          <w:sz w:val="22"/>
          <w:szCs w:val="22"/>
        </w:rPr>
      </w:pPr>
      <w:r w:rsidRPr="008A6D54">
        <w:rPr>
          <w:rFonts w:ascii="Calibri" w:hAnsi="Calibri" w:cs="Calibri"/>
          <w:bCs/>
          <w:sz w:val="22"/>
          <w:szCs w:val="22"/>
        </w:rPr>
        <w:t>Układy równań liniowych z dwiema niewiadomymi:</w:t>
      </w:r>
      <w:r w:rsidR="00FD6834" w:rsidRPr="00FD6834">
        <w:rPr>
          <w:rFonts w:ascii="Calibri" w:hAnsi="Calibri" w:cs="Calibri"/>
          <w:bCs/>
          <w:sz w:val="22"/>
          <w:szCs w:val="22"/>
        </w:rPr>
        <w:t xml:space="preserve"> </w:t>
      </w:r>
      <w:r w:rsidR="00FD6834" w:rsidRPr="00F22C9F">
        <w:rPr>
          <w:rFonts w:ascii="Calibri" w:hAnsi="Calibri" w:cs="Calibri"/>
          <w:bCs/>
          <w:sz w:val="22"/>
          <w:szCs w:val="22"/>
        </w:rPr>
        <w:t xml:space="preserve">rozwiązuje układy równań </w:t>
      </w:r>
      <w:r w:rsidR="00FD6834">
        <w:rPr>
          <w:rFonts w:ascii="Calibri" w:hAnsi="Calibri" w:cs="Calibri"/>
          <w:bCs/>
          <w:sz w:val="22"/>
          <w:szCs w:val="22"/>
        </w:rPr>
        <w:t xml:space="preserve">poznanymi metodami; </w:t>
      </w:r>
      <w:r w:rsidR="00FD6834" w:rsidRPr="00F22C9F">
        <w:rPr>
          <w:rFonts w:ascii="Calibri" w:hAnsi="Calibri" w:cs="Calibri"/>
          <w:bCs/>
          <w:sz w:val="22"/>
          <w:szCs w:val="22"/>
        </w:rPr>
        <w:t>zapisuje i rozwiązuje układy równań do prostych zadań</w:t>
      </w:r>
      <w:r w:rsidR="00FD6834" w:rsidRPr="00FD6834">
        <w:rPr>
          <w:rFonts w:ascii="Calibri" w:hAnsi="Calibri" w:cs="Calibri"/>
          <w:bCs/>
          <w:sz w:val="22"/>
          <w:szCs w:val="22"/>
        </w:rPr>
        <w:t xml:space="preserve"> </w:t>
      </w:r>
      <w:r w:rsidR="00FD6834" w:rsidRPr="00F22C9F">
        <w:rPr>
          <w:rFonts w:ascii="Calibri" w:hAnsi="Calibri" w:cs="Calibri"/>
          <w:bCs/>
          <w:sz w:val="22"/>
          <w:szCs w:val="22"/>
        </w:rPr>
        <w:t>tekstowych</w:t>
      </w:r>
    </w:p>
    <w:p w14:paraId="0D5A9594" w14:textId="60267D9E" w:rsidR="00F11476" w:rsidRPr="00C27E83" w:rsidRDefault="008A6D54" w:rsidP="00C27E83">
      <w:pPr>
        <w:pStyle w:val="Akapitzlist"/>
        <w:numPr>
          <w:ilvl w:val="0"/>
          <w:numId w:val="1"/>
        </w:numPr>
        <w:ind w:left="284" w:hanging="284"/>
        <w:rPr>
          <w:rFonts w:ascii="Calibri" w:hAnsi="Calibri" w:cs="Calibri"/>
          <w:bCs/>
          <w:sz w:val="22"/>
          <w:szCs w:val="22"/>
        </w:rPr>
      </w:pPr>
      <w:r w:rsidRPr="00C27E83">
        <w:rPr>
          <w:rFonts w:ascii="Calibri" w:hAnsi="Calibri" w:cs="Calibri"/>
          <w:bCs/>
          <w:sz w:val="22"/>
          <w:szCs w:val="22"/>
        </w:rPr>
        <w:t xml:space="preserve">Proste na płaszczyźnie kartezjańskiej: </w:t>
      </w:r>
      <w:r w:rsidR="00C27E83" w:rsidRPr="00C27E83">
        <w:rPr>
          <w:rFonts w:ascii="Calibri" w:hAnsi="Calibri" w:cs="Calibri"/>
          <w:bCs/>
          <w:sz w:val="22"/>
          <w:szCs w:val="22"/>
        </w:rPr>
        <w:t>Funkcja liniowa: rysuje prostą, wykorzystując interpretację współczynnika kierunkowego − wskazuje funkcje liniowe, których wykresy są prostymi prostopadłymi na podstawie współczynników kierunkowych funkcji − oblicza współczynnik kierunkowy prostej, mając dany wykres lub współrzędne dwóch punktów należących do tej prostej</w:t>
      </w:r>
      <w:r w:rsidR="00FB1187">
        <w:rPr>
          <w:rFonts w:ascii="Calibri" w:hAnsi="Calibri" w:cs="Calibri"/>
          <w:bCs/>
          <w:sz w:val="22"/>
          <w:szCs w:val="22"/>
        </w:rPr>
        <w:t xml:space="preserve">; </w:t>
      </w:r>
      <w:r w:rsidR="00C27E83" w:rsidRPr="00C27E83">
        <w:rPr>
          <w:rFonts w:ascii="Calibri" w:hAnsi="Calibri" w:cs="Calibri"/>
          <w:bCs/>
          <w:sz w:val="22"/>
          <w:szCs w:val="22"/>
        </w:rPr>
        <w:t>rozwiązuje układy równań metodą graficzną</w:t>
      </w:r>
    </w:p>
    <w:p w14:paraId="6728FE58" w14:textId="24E9398C" w:rsidR="00F11476" w:rsidRPr="00C27E83" w:rsidRDefault="00CC518E" w:rsidP="00FD6834">
      <w:pPr>
        <w:pStyle w:val="Akapitzlist"/>
        <w:numPr>
          <w:ilvl w:val="0"/>
          <w:numId w:val="1"/>
        </w:numPr>
        <w:ind w:left="284" w:hanging="284"/>
        <w:rPr>
          <w:rFonts w:ascii="Calibri" w:hAnsi="Calibri" w:cs="Calibri"/>
          <w:bCs/>
          <w:sz w:val="22"/>
          <w:szCs w:val="22"/>
        </w:rPr>
      </w:pPr>
      <w:r w:rsidRPr="00C27E83">
        <w:rPr>
          <w:rFonts w:ascii="Calibri" w:hAnsi="Calibri" w:cs="Calibri"/>
          <w:bCs/>
          <w:sz w:val="22"/>
          <w:szCs w:val="22"/>
        </w:rPr>
        <w:t xml:space="preserve">Funkcja i jej własności: </w:t>
      </w:r>
      <w:r w:rsidR="00F11476" w:rsidRPr="00C27E83">
        <w:rPr>
          <w:rFonts w:ascii="Calibri" w:hAnsi="Calibri" w:cs="Calibri"/>
          <w:bCs/>
          <w:sz w:val="22"/>
          <w:szCs w:val="22"/>
        </w:rPr>
        <w:t>rysuje wykres funkcji liczbowej określonej wzorem, odczytuje z wykresu przedziały, dla których funkcja przyjmuje wartości dodatnie lub ujemne, mniejsze/większe od podanej wartości</w:t>
      </w:r>
      <w:r w:rsidR="00C27E83" w:rsidRPr="00C27E83"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C27E83">
        <w:rPr>
          <w:rFonts w:ascii="Calibri" w:hAnsi="Calibri" w:cs="Calibri"/>
          <w:bCs/>
          <w:sz w:val="22"/>
          <w:szCs w:val="22"/>
        </w:rPr>
        <w:t>na podstawie wykresu funkcji określa przedziały monotoniczności</w:t>
      </w:r>
      <w:r w:rsidR="00C27E83" w:rsidRPr="00C27E83"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C27E83">
        <w:rPr>
          <w:rFonts w:ascii="Calibri" w:hAnsi="Calibri" w:cs="Calibri"/>
          <w:bCs/>
          <w:sz w:val="22"/>
          <w:szCs w:val="22"/>
        </w:rPr>
        <w:t>stosuje własności funkcji monotonicznej do porównywania jej wartości dla danych argumentów</w:t>
      </w:r>
      <w:r w:rsidR="00C27E83" w:rsidRPr="00C27E83">
        <w:rPr>
          <w:rFonts w:ascii="Calibri" w:hAnsi="Calibri" w:cs="Calibri"/>
          <w:bCs/>
          <w:sz w:val="22"/>
          <w:szCs w:val="22"/>
        </w:rPr>
        <w:t xml:space="preserve">; </w:t>
      </w:r>
      <w:r w:rsidR="00F11476" w:rsidRPr="00C27E83">
        <w:rPr>
          <w:rFonts w:ascii="Calibri" w:hAnsi="Calibri" w:cs="Calibri"/>
          <w:bCs/>
          <w:sz w:val="22"/>
          <w:szCs w:val="22"/>
        </w:rPr>
        <w:t>rozpoznaje zależność funkcyjną w ćwiczeniach osadzonych w kontekście praktycznym</w:t>
      </w:r>
    </w:p>
    <w:p w14:paraId="2A854477" w14:textId="77777777" w:rsidR="00F11476" w:rsidRPr="001B0634" w:rsidRDefault="00F11476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Default="00D04365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lastRenderedPageBreak/>
        <w:t>Na ocenę bardzo dobrą uczeń powinien wypełniać takie wymagania jak na ocenę dobrą, a ponadto:</w:t>
      </w:r>
    </w:p>
    <w:p w14:paraId="6064437C" w14:textId="77777777" w:rsidR="00A979FA" w:rsidRDefault="00A979FA" w:rsidP="00FD6834">
      <w:pPr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42B52022" w14:textId="6F1DBDD6" w:rsidR="00F11476" w:rsidRPr="00AA1B67" w:rsidRDefault="008A6D54" w:rsidP="00FD6834">
      <w:pPr>
        <w:pStyle w:val="Akapitzlist"/>
        <w:numPr>
          <w:ilvl w:val="0"/>
          <w:numId w:val="2"/>
        </w:numPr>
        <w:ind w:left="426" w:hanging="72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Liczby rzeczywiste: </w:t>
      </w:r>
      <w:r w:rsidR="00AC5369" w:rsidRPr="00AA1B67">
        <w:rPr>
          <w:rFonts w:ascii="Calibri" w:hAnsi="Calibri" w:cs="Calibri"/>
          <w:bCs/>
          <w:sz w:val="22"/>
          <w:szCs w:val="22"/>
        </w:rPr>
        <w:t xml:space="preserve">stosuje </w:t>
      </w:r>
      <w:r w:rsidR="00AC5369" w:rsidRPr="00075DF5">
        <w:rPr>
          <w:rFonts w:asciiTheme="minorHAnsi" w:hAnsiTheme="minorHAnsi" w:cstheme="minorHAnsi"/>
          <w:bCs/>
          <w:sz w:val="22"/>
          <w:szCs w:val="22"/>
        </w:rPr>
        <w:t>przybliżenia w sytuacjach praktycznych</w:t>
      </w:r>
      <w:r w:rsidR="003A3D60" w:rsidRPr="00075DF5">
        <w:rPr>
          <w:rFonts w:asciiTheme="minorHAnsi" w:hAnsiTheme="minorHAnsi" w:cstheme="minorHAnsi"/>
          <w:bCs/>
          <w:sz w:val="22"/>
          <w:szCs w:val="22"/>
        </w:rPr>
        <w:t xml:space="preserve">; </w:t>
      </w:r>
      <w:r w:rsidR="003A3D60" w:rsidRPr="00075DF5">
        <w:rPr>
          <w:rFonts w:asciiTheme="minorHAnsi" w:hAnsiTheme="minorHAnsi" w:cstheme="minorHAnsi"/>
          <w:sz w:val="22"/>
          <w:szCs w:val="22"/>
        </w:rPr>
        <w:t>odczytywać i zapisywać symbolicznie przedział zaznaczony na osi liczbowej.</w:t>
      </w:r>
    </w:p>
    <w:p w14:paraId="5405F0B7" w14:textId="0494B5ED" w:rsidR="00AC5369" w:rsidRPr="00AA1B67" w:rsidRDefault="008A6D54" w:rsidP="00FD6834">
      <w:pPr>
        <w:pStyle w:val="Akapitzlist"/>
        <w:numPr>
          <w:ilvl w:val="0"/>
          <w:numId w:val="2"/>
        </w:numPr>
        <w:ind w:left="426" w:hanging="72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Potęgowanie i pierwiastkowanie: </w:t>
      </w:r>
      <w:r w:rsidR="00AC5369" w:rsidRPr="00AA1B67">
        <w:rPr>
          <w:rFonts w:ascii="Calibri" w:hAnsi="Calibri" w:cs="Calibri"/>
          <w:bCs/>
          <w:sz w:val="22"/>
          <w:szCs w:val="22"/>
        </w:rPr>
        <w:t>stosuje działania na potęgach i pierwiastkach w sytuacjach praktycznych</w:t>
      </w:r>
      <w:r w:rsidR="00FD6834">
        <w:rPr>
          <w:rFonts w:ascii="Calibri" w:hAnsi="Calibri" w:cs="Calibri"/>
          <w:bCs/>
          <w:sz w:val="22"/>
          <w:szCs w:val="22"/>
        </w:rPr>
        <w:t>;</w:t>
      </w:r>
      <w:r w:rsidR="00C27E83">
        <w:rPr>
          <w:rFonts w:ascii="Calibri" w:hAnsi="Calibri" w:cs="Calibri"/>
          <w:bCs/>
          <w:sz w:val="22"/>
          <w:szCs w:val="22"/>
        </w:rPr>
        <w:t xml:space="preserve"> </w:t>
      </w:r>
      <w:r w:rsidR="00AC5369" w:rsidRPr="00AA1B67">
        <w:rPr>
          <w:rFonts w:ascii="Calibri" w:hAnsi="Calibri" w:cs="Calibri"/>
          <w:bCs/>
          <w:sz w:val="22"/>
          <w:szCs w:val="22"/>
        </w:rPr>
        <w:t>oblicza wartość pierwiastka wyższego (niż trzeciego) stopnia</w:t>
      </w:r>
    </w:p>
    <w:p w14:paraId="357C6CD7" w14:textId="4316C6FA" w:rsidR="00AC5369" w:rsidRDefault="008A6D54" w:rsidP="00FD6834">
      <w:pPr>
        <w:pStyle w:val="Akapitzlist"/>
        <w:numPr>
          <w:ilvl w:val="0"/>
          <w:numId w:val="2"/>
        </w:numPr>
        <w:ind w:left="426" w:hanging="72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Kredyty i lokaty: </w:t>
      </w:r>
      <w:r w:rsidR="00AC5369" w:rsidRPr="00AA1B67">
        <w:rPr>
          <w:rFonts w:ascii="Calibri" w:hAnsi="Calibri" w:cs="Calibri"/>
          <w:bCs/>
          <w:sz w:val="22"/>
          <w:szCs w:val="22"/>
        </w:rPr>
        <w:t>stosuje obliczenia procentowe i własności potęgowania do obliczania zysków z lokat złożonych na procent składany i kapitalizacji odsetek w okresach krótszych niż rok</w:t>
      </w:r>
      <w:r w:rsidR="00FD6834">
        <w:rPr>
          <w:rFonts w:ascii="Calibri" w:hAnsi="Calibri" w:cs="Calibri"/>
          <w:bCs/>
          <w:sz w:val="22"/>
          <w:szCs w:val="22"/>
        </w:rPr>
        <w:t xml:space="preserve">; </w:t>
      </w:r>
      <w:r w:rsidR="00AC5369" w:rsidRPr="00AA1B67">
        <w:rPr>
          <w:rFonts w:ascii="Calibri" w:hAnsi="Calibri" w:cs="Calibri"/>
          <w:bCs/>
          <w:sz w:val="22"/>
          <w:szCs w:val="22"/>
        </w:rPr>
        <w:t>analizuje różne oferty kredytowe i potrafi wybrać korzystniejszą z nich</w:t>
      </w:r>
    </w:p>
    <w:p w14:paraId="016DD60C" w14:textId="63516B9C" w:rsidR="003622EB" w:rsidRPr="003148C0" w:rsidRDefault="008A6D54" w:rsidP="003148C0">
      <w:pPr>
        <w:pStyle w:val="a-podpunkt"/>
        <w:numPr>
          <w:ilvl w:val="0"/>
          <w:numId w:val="2"/>
        </w:numPr>
        <w:ind w:left="426" w:hanging="710"/>
        <w:rPr>
          <w:rFonts w:asciiTheme="minorHAnsi" w:hAnsiTheme="minorHAnsi" w:cstheme="minorHAnsi"/>
        </w:rPr>
      </w:pPr>
      <w:r w:rsidRPr="003148C0">
        <w:rPr>
          <w:rFonts w:asciiTheme="minorHAnsi" w:hAnsiTheme="minorHAnsi" w:cstheme="minorHAnsi"/>
          <w:bCs/>
        </w:rPr>
        <w:t>Wyrażenia algebraiczne i wzory skróconego mnożenia:</w:t>
      </w:r>
      <w:r w:rsidR="003148C0">
        <w:rPr>
          <w:rFonts w:asciiTheme="minorHAnsi" w:hAnsiTheme="minorHAnsi" w:cstheme="minorHAnsi"/>
          <w:bCs/>
        </w:rPr>
        <w:t xml:space="preserve"> </w:t>
      </w:r>
      <w:r w:rsidR="003148C0" w:rsidRPr="003148C0">
        <w:rPr>
          <w:rFonts w:asciiTheme="minorHAnsi" w:hAnsiTheme="minorHAnsi" w:cstheme="minorHAnsi"/>
        </w:rPr>
        <w:t>uwalniać się od nawiasów w wyrażeniu algebraicznym, a następnie wyłączać wspólny czynnik poza nawias</w:t>
      </w:r>
      <w:r w:rsidR="003148C0">
        <w:rPr>
          <w:rFonts w:asciiTheme="minorHAnsi" w:hAnsiTheme="minorHAnsi" w:cstheme="minorHAnsi"/>
        </w:rPr>
        <w:t xml:space="preserve">; </w:t>
      </w:r>
      <w:r w:rsidR="003148C0" w:rsidRPr="003148C0">
        <w:rPr>
          <w:rFonts w:asciiTheme="minorHAnsi" w:hAnsiTheme="minorHAnsi" w:cstheme="minorHAnsi"/>
        </w:rPr>
        <w:t>przedstawiać jednomian w różnych postaciach.</w:t>
      </w:r>
      <w:r w:rsidR="003148C0" w:rsidRPr="003148C0">
        <w:rPr>
          <w:rFonts w:asciiTheme="minorHAnsi" w:hAnsiTheme="minorHAnsi" w:cstheme="minorHAnsi"/>
        </w:rPr>
        <w:t xml:space="preserve"> </w:t>
      </w:r>
      <w:r w:rsidR="003148C0" w:rsidRPr="003148C0">
        <w:rPr>
          <w:rFonts w:asciiTheme="minorHAnsi" w:hAnsiTheme="minorHAnsi" w:cstheme="minorHAnsi"/>
        </w:rPr>
        <w:t xml:space="preserve">stosować wzory skróconego mnożenia do obliczania kwadratów liczb, np. </w:t>
      </w:r>
      <w:r w:rsidR="003148C0" w:rsidRPr="003148C0">
        <w:rPr>
          <w:rFonts w:asciiTheme="minorHAnsi" w:hAnsiTheme="minorHAnsi" w:cstheme="minorHAnsi"/>
          <w:position w:val="-6"/>
        </w:rPr>
        <w:object w:dxaOrig="600" w:dyaOrig="320" w14:anchorId="3C0E9775">
          <v:shape id="_x0000_i1117" type="#_x0000_t75" style="width:30pt;height:15.75pt" o:ole="">
            <v:imagedata r:id="rId24" o:title=""/>
          </v:shape>
          <o:OLEObject Type="Embed" ProgID="Equation.DSMT4" ShapeID="_x0000_i1117" DrawAspect="Content" ObjectID="_1787406983" r:id="rId25"/>
        </w:object>
      </w:r>
      <w:r w:rsidR="003148C0" w:rsidRPr="003148C0">
        <w:rPr>
          <w:rFonts w:asciiTheme="minorHAnsi" w:hAnsiTheme="minorHAnsi" w:cstheme="minorHAnsi"/>
        </w:rPr>
        <w:t xml:space="preserve">, </w:t>
      </w:r>
      <w:r w:rsidR="003148C0" w:rsidRPr="003148C0">
        <w:rPr>
          <w:rFonts w:asciiTheme="minorHAnsi" w:hAnsiTheme="minorHAnsi" w:cstheme="minorHAnsi"/>
          <w:position w:val="-6"/>
        </w:rPr>
        <w:object w:dxaOrig="580" w:dyaOrig="320" w14:anchorId="16D53C99">
          <v:shape id="_x0000_i1118" type="#_x0000_t75" style="width:29.25pt;height:15.75pt" o:ole="">
            <v:imagedata r:id="rId26" o:title=""/>
          </v:shape>
          <o:OLEObject Type="Embed" ProgID="Equation.DSMT4" ShapeID="_x0000_i1118" DrawAspect="Content" ObjectID="_1787406984" r:id="rId27"/>
        </w:object>
      </w:r>
      <w:r w:rsidR="003148C0">
        <w:rPr>
          <w:rFonts w:asciiTheme="minorHAnsi" w:hAnsiTheme="minorHAnsi" w:cstheme="minorHAnsi"/>
        </w:rPr>
        <w:t xml:space="preserve">; </w:t>
      </w:r>
      <w:r w:rsidR="003148C0" w:rsidRPr="003148C0">
        <w:rPr>
          <w:rFonts w:asciiTheme="minorHAnsi" w:hAnsiTheme="minorHAnsi" w:cstheme="minorHAnsi"/>
        </w:rPr>
        <w:t>obliczać kwadraty sumy i kwadraty różnicy liczb niewymiernych</w:t>
      </w:r>
      <w:r w:rsidR="003148C0" w:rsidRPr="003148C0">
        <w:rPr>
          <w:rFonts w:asciiTheme="minorHAnsi" w:hAnsiTheme="minorHAnsi" w:cstheme="minorHAnsi"/>
        </w:rPr>
        <w:t xml:space="preserve">; </w:t>
      </w:r>
      <w:r w:rsidR="003148C0" w:rsidRPr="003148C0">
        <w:rPr>
          <w:rFonts w:asciiTheme="minorHAnsi" w:hAnsiTheme="minorHAnsi" w:cstheme="minorHAnsi"/>
        </w:rPr>
        <w:t>przekształcać sumy algebraiczne, w których występują kwadraty sumy lub różnicy dwóch jednomianów.</w:t>
      </w:r>
    </w:p>
    <w:p w14:paraId="40EF98AB" w14:textId="3D0B246D" w:rsidR="003622EB" w:rsidRPr="00C27E83" w:rsidRDefault="008A6D54" w:rsidP="00FD6834">
      <w:pPr>
        <w:pStyle w:val="Akapitzlist"/>
        <w:numPr>
          <w:ilvl w:val="0"/>
          <w:numId w:val="2"/>
        </w:numPr>
        <w:ind w:left="284" w:hanging="568"/>
        <w:rPr>
          <w:rFonts w:asciiTheme="minorHAnsi" w:hAnsiTheme="minorHAnsi" w:cstheme="minorHAnsi"/>
          <w:bCs/>
          <w:sz w:val="22"/>
          <w:szCs w:val="22"/>
        </w:rPr>
      </w:pPr>
      <w:r w:rsidRPr="003622EB">
        <w:rPr>
          <w:rFonts w:ascii="Calibri" w:hAnsi="Calibri" w:cs="Calibri"/>
          <w:bCs/>
          <w:sz w:val="22"/>
          <w:szCs w:val="22"/>
        </w:rPr>
        <w:t>Równania i nierówności liniowe:</w:t>
      </w:r>
      <w:r w:rsidR="003622EB" w:rsidRPr="003622EB">
        <w:rPr>
          <w:rFonts w:ascii="Calibri" w:hAnsi="Calibri" w:cs="Calibri"/>
          <w:bCs/>
          <w:sz w:val="22"/>
          <w:szCs w:val="22"/>
        </w:rPr>
        <w:t xml:space="preserve"> </w:t>
      </w:r>
      <w:r w:rsidR="003622EB" w:rsidRPr="003622EB">
        <w:rPr>
          <w:rFonts w:ascii="Calibri" w:hAnsi="Calibri" w:cs="Calibri"/>
          <w:bCs/>
          <w:sz w:val="22"/>
          <w:szCs w:val="22"/>
        </w:rPr>
        <w:t xml:space="preserve">stosuje równania oraz nierówności pierwszego stopnia z jedną </w:t>
      </w:r>
      <w:r w:rsidR="003622EB" w:rsidRPr="00C27E83">
        <w:rPr>
          <w:rFonts w:asciiTheme="minorHAnsi" w:hAnsiTheme="minorHAnsi" w:cstheme="minorHAnsi"/>
          <w:bCs/>
          <w:sz w:val="22"/>
          <w:szCs w:val="22"/>
        </w:rPr>
        <w:t>niewiadomą do rozwiązywania zadań osadzonych w sytuacjach praktycznych</w:t>
      </w:r>
    </w:p>
    <w:p w14:paraId="2B4724A9" w14:textId="2AC41F40" w:rsidR="008A6D54" w:rsidRPr="00C27E83" w:rsidRDefault="008A6D54" w:rsidP="00FD6834">
      <w:pPr>
        <w:pStyle w:val="Akapitzlist"/>
        <w:numPr>
          <w:ilvl w:val="0"/>
          <w:numId w:val="2"/>
        </w:numPr>
        <w:ind w:left="284" w:hanging="578"/>
        <w:rPr>
          <w:rFonts w:asciiTheme="minorHAnsi" w:hAnsiTheme="minorHAnsi" w:cstheme="minorHAnsi"/>
          <w:bCs/>
          <w:sz w:val="22"/>
          <w:szCs w:val="22"/>
        </w:rPr>
      </w:pPr>
      <w:r w:rsidRPr="00C27E83">
        <w:rPr>
          <w:rFonts w:asciiTheme="minorHAnsi" w:hAnsiTheme="minorHAnsi" w:cstheme="minorHAnsi"/>
          <w:bCs/>
          <w:sz w:val="22"/>
          <w:szCs w:val="22"/>
        </w:rPr>
        <w:t>Układy równań liniowych z dwiema niewiadomymi:</w:t>
      </w:r>
      <w:r w:rsidR="003622EB" w:rsidRPr="00C27E8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622EB" w:rsidRPr="00C27E83">
        <w:rPr>
          <w:rFonts w:asciiTheme="minorHAnsi" w:hAnsiTheme="minorHAnsi" w:cstheme="minorHAnsi"/>
          <w:bCs/>
          <w:sz w:val="22"/>
          <w:szCs w:val="22"/>
        </w:rPr>
        <w:t>zapisuje i rozwiązuje układy równań do zadań tekstowych osadzonych w sytuacjach praktycznych</w:t>
      </w:r>
    </w:p>
    <w:p w14:paraId="664A7436" w14:textId="445DBE0C" w:rsidR="00AC5369" w:rsidRPr="00FB1187" w:rsidRDefault="00661AA2" w:rsidP="00FD6834">
      <w:pPr>
        <w:pStyle w:val="Akapitzlist"/>
        <w:numPr>
          <w:ilvl w:val="0"/>
          <w:numId w:val="2"/>
        </w:numPr>
        <w:ind w:left="284" w:hanging="578"/>
        <w:rPr>
          <w:rFonts w:asciiTheme="minorHAnsi" w:hAnsiTheme="minorHAnsi" w:cstheme="minorHAnsi"/>
          <w:bCs/>
          <w:sz w:val="22"/>
          <w:szCs w:val="22"/>
        </w:rPr>
      </w:pPr>
      <w:r w:rsidRPr="00C27E83">
        <w:rPr>
          <w:rFonts w:asciiTheme="minorHAnsi" w:hAnsiTheme="minorHAnsi" w:cstheme="minorHAnsi"/>
          <w:bCs/>
          <w:sz w:val="22"/>
          <w:szCs w:val="22"/>
        </w:rPr>
        <w:t xml:space="preserve">Proste na płaszczyźnie kartezjańskiej: </w:t>
      </w:r>
      <w:r w:rsidR="00AC5369" w:rsidRPr="00C27E83">
        <w:rPr>
          <w:rFonts w:asciiTheme="minorHAnsi" w:hAnsiTheme="minorHAnsi" w:cstheme="minorHAnsi"/>
          <w:bCs/>
          <w:sz w:val="22"/>
          <w:szCs w:val="22"/>
        </w:rPr>
        <w:t>przedstawia za pomocą wykresu funkcję liczbową, określoną różnymi wzorami na różnych przedziałach</w:t>
      </w:r>
      <w:r w:rsidR="00C27E83">
        <w:rPr>
          <w:rFonts w:asciiTheme="minorHAnsi" w:hAnsiTheme="minorHAnsi" w:cstheme="minorHAnsi"/>
          <w:bCs/>
          <w:sz w:val="22"/>
          <w:szCs w:val="22"/>
        </w:rPr>
        <w:t xml:space="preserve">; </w:t>
      </w:r>
      <w:r w:rsidR="00AC5369" w:rsidRPr="00C27E83">
        <w:rPr>
          <w:rFonts w:asciiTheme="minorHAnsi" w:hAnsiTheme="minorHAnsi" w:cstheme="minorHAnsi"/>
          <w:bCs/>
          <w:sz w:val="22"/>
          <w:szCs w:val="22"/>
        </w:rPr>
        <w:t>rozwiązuje zadania tekstowe z wykorzystaniem funkcji przedstawionych w różnych postaciach, np. wykresu, wzoru</w:t>
      </w:r>
      <w:r w:rsidR="006F6271" w:rsidRPr="00C27E8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AC5369" w:rsidRPr="00C27E83">
        <w:rPr>
          <w:rFonts w:asciiTheme="minorHAnsi" w:hAnsiTheme="minorHAnsi" w:cstheme="minorHAnsi"/>
          <w:bCs/>
          <w:sz w:val="22"/>
          <w:szCs w:val="22"/>
        </w:rPr>
        <w:t>przedstawia zależności funkcyjne opisane w zadaniach tekstowych w postaci wzoru lub wykresu</w:t>
      </w:r>
      <w:r w:rsidR="006F6271" w:rsidRPr="00C27E83">
        <w:rPr>
          <w:rFonts w:asciiTheme="minorHAnsi" w:hAnsiTheme="minorHAnsi" w:cstheme="minorHAnsi"/>
          <w:bCs/>
          <w:sz w:val="22"/>
          <w:szCs w:val="22"/>
        </w:rPr>
        <w:t>;</w:t>
      </w:r>
      <w:r w:rsidR="006F6271" w:rsidRPr="00C27E83">
        <w:rPr>
          <w:rFonts w:asciiTheme="minorHAnsi" w:hAnsiTheme="minorHAnsi" w:cstheme="minorHAnsi"/>
        </w:rPr>
        <w:t xml:space="preserve">; </w:t>
      </w:r>
      <w:r w:rsidR="006F6271" w:rsidRPr="00C27E83">
        <w:rPr>
          <w:rFonts w:asciiTheme="minorHAnsi" w:hAnsiTheme="minorHAnsi" w:cstheme="minorHAnsi"/>
        </w:rPr>
        <w:t xml:space="preserve">obliczać długości boków </w:t>
      </w:r>
      <w:r w:rsidR="006F6271" w:rsidRPr="00FB1187">
        <w:rPr>
          <w:rFonts w:asciiTheme="minorHAnsi" w:hAnsiTheme="minorHAnsi" w:cstheme="minorHAnsi"/>
          <w:sz w:val="22"/>
          <w:szCs w:val="22"/>
        </w:rPr>
        <w:t>trójkąta, gdy dane są współrzędne jego wierzchołków oraz określać rodzaj tego trójkąta</w:t>
      </w:r>
      <w:r w:rsidR="007537C6">
        <w:rPr>
          <w:rFonts w:asciiTheme="minorHAnsi" w:hAnsiTheme="minorHAnsi" w:cstheme="minorHAnsi"/>
          <w:sz w:val="22"/>
          <w:szCs w:val="22"/>
        </w:rPr>
        <w:t xml:space="preserve">; </w:t>
      </w:r>
      <w:r w:rsidR="007537C6" w:rsidRPr="00FB1187">
        <w:rPr>
          <w:rFonts w:asciiTheme="minorHAnsi" w:hAnsiTheme="minorHAnsi" w:cstheme="minorHAnsi"/>
          <w:bCs/>
          <w:sz w:val="22"/>
          <w:szCs w:val="22"/>
        </w:rPr>
        <w:t>wyznacza wzór funkcji liniowej na podstawie, informacji o tej</w:t>
      </w:r>
      <w:r w:rsidR="007537C6" w:rsidRPr="00C27E83">
        <w:rPr>
          <w:rFonts w:asciiTheme="minorHAnsi" w:hAnsiTheme="minorHAnsi" w:cstheme="minorHAnsi"/>
          <w:bCs/>
          <w:sz w:val="22"/>
          <w:szCs w:val="22"/>
        </w:rPr>
        <w:t xml:space="preserve"> funkcji lub o jej wykresie, w tym również korzystając z informacji o prostopadłości prostych</w:t>
      </w:r>
      <w:r w:rsidR="007537C6">
        <w:rPr>
          <w:rFonts w:asciiTheme="minorHAnsi" w:hAnsiTheme="minorHAnsi" w:cstheme="minorHAnsi"/>
          <w:bCs/>
          <w:sz w:val="22"/>
          <w:szCs w:val="22"/>
        </w:rPr>
        <w:t>;</w:t>
      </w:r>
      <w:r w:rsidR="007537C6" w:rsidRPr="007537C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37C6" w:rsidRPr="00C27E83">
        <w:rPr>
          <w:rFonts w:asciiTheme="minorHAnsi" w:hAnsiTheme="minorHAnsi" w:cstheme="minorHAnsi"/>
          <w:bCs/>
          <w:sz w:val="22"/>
          <w:szCs w:val="22"/>
        </w:rPr>
        <w:t>wykorzystuje związek między liczbą rozwiązań układu równań a położeniem dwóch prostych</w:t>
      </w:r>
      <w:r w:rsidR="007537C6">
        <w:rPr>
          <w:rFonts w:asciiTheme="minorHAnsi" w:hAnsiTheme="minorHAnsi" w:cstheme="minorHAnsi"/>
          <w:bCs/>
          <w:sz w:val="22"/>
          <w:szCs w:val="22"/>
        </w:rPr>
        <w:t>;</w:t>
      </w:r>
    </w:p>
    <w:p w14:paraId="71399469" w14:textId="5493946D" w:rsidR="00AC5369" w:rsidRPr="00C27E83" w:rsidRDefault="00CC518E" w:rsidP="00FD6834">
      <w:pPr>
        <w:pStyle w:val="Akapitzlist"/>
        <w:numPr>
          <w:ilvl w:val="0"/>
          <w:numId w:val="2"/>
        </w:numPr>
        <w:ind w:left="284" w:hanging="578"/>
        <w:rPr>
          <w:rFonts w:asciiTheme="minorHAnsi" w:hAnsiTheme="minorHAnsi" w:cstheme="minorHAnsi"/>
          <w:bCs/>
          <w:sz w:val="22"/>
          <w:szCs w:val="22"/>
        </w:rPr>
      </w:pPr>
      <w:r w:rsidRPr="00FB1187">
        <w:rPr>
          <w:rFonts w:asciiTheme="minorHAnsi" w:hAnsiTheme="minorHAnsi" w:cstheme="minorHAnsi"/>
          <w:bCs/>
          <w:sz w:val="22"/>
          <w:szCs w:val="22"/>
        </w:rPr>
        <w:t>Funkcja i jej własności:</w:t>
      </w:r>
      <w:r w:rsidR="00C27E83">
        <w:rPr>
          <w:rFonts w:asciiTheme="minorHAnsi" w:hAnsiTheme="minorHAnsi" w:cstheme="minorHAnsi"/>
          <w:bCs/>
          <w:sz w:val="22"/>
          <w:szCs w:val="22"/>
        </w:rPr>
        <w:t xml:space="preserve">; </w:t>
      </w:r>
      <w:r w:rsidR="00AC5369" w:rsidRPr="00C27E83">
        <w:rPr>
          <w:rFonts w:asciiTheme="minorHAnsi" w:hAnsiTheme="minorHAnsi" w:cstheme="minorHAnsi"/>
          <w:bCs/>
          <w:sz w:val="22"/>
          <w:szCs w:val="22"/>
        </w:rPr>
        <w:t>przeprowadza analizę wyników finansowych firmy w przypadkach, gdy jej przychód oraz koszt opisany jest wykresem lub wzorem</w:t>
      </w:r>
      <w:r w:rsidR="00FB1187" w:rsidRPr="00FB11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B1187" w:rsidRPr="00C27E83">
        <w:rPr>
          <w:rFonts w:asciiTheme="minorHAnsi" w:hAnsiTheme="minorHAnsi" w:cstheme="minorHAnsi"/>
          <w:bCs/>
          <w:sz w:val="22"/>
          <w:szCs w:val="22"/>
        </w:rPr>
        <w:t>stosuje monotoniczność funkcji w zadaniach osadzonych w sytuacjach praktycznych</w:t>
      </w:r>
    </w:p>
    <w:p w14:paraId="0E797081" w14:textId="77777777" w:rsidR="00C27E83" w:rsidRDefault="00C27E83" w:rsidP="00FD6834">
      <w:pPr>
        <w:rPr>
          <w:rFonts w:asciiTheme="minorHAnsi" w:hAnsiTheme="minorHAnsi" w:cstheme="minorHAnsi"/>
          <w:bCs/>
          <w:sz w:val="22"/>
          <w:szCs w:val="22"/>
        </w:rPr>
      </w:pPr>
    </w:p>
    <w:p w14:paraId="2B12FB9C" w14:textId="5813E65D" w:rsidR="00D04365" w:rsidRPr="00AA1B67" w:rsidRDefault="00D04365" w:rsidP="00FD6834">
      <w:pPr>
        <w:rPr>
          <w:rFonts w:ascii="Calibri" w:hAnsi="Calibri" w:cs="Calibri"/>
          <w:bCs/>
          <w:sz w:val="22"/>
          <w:szCs w:val="22"/>
        </w:rPr>
      </w:pPr>
      <w:r w:rsidRPr="00C27E83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</w:t>
      </w:r>
      <w:r w:rsidRPr="00C27E83">
        <w:rPr>
          <w:rFonts w:asciiTheme="minorHAnsi" w:hAnsiTheme="minorHAnsi" w:cstheme="minorHAnsi"/>
          <w:bCs/>
          <w:sz w:val="22"/>
          <w:szCs w:val="22"/>
        </w:rPr>
        <w:t xml:space="preserve"> wypełniać takie wymagania jak na ocenę bardzo</w:t>
      </w:r>
      <w:r w:rsidRPr="00AA1B67">
        <w:rPr>
          <w:rFonts w:ascii="Calibri" w:hAnsi="Calibri" w:cs="Calibri"/>
          <w:bCs/>
          <w:sz w:val="22"/>
          <w:szCs w:val="22"/>
        </w:rPr>
        <w:t xml:space="preserve"> dobrą, a ponadto:</w:t>
      </w:r>
    </w:p>
    <w:p w14:paraId="71CB1BE1" w14:textId="572E44D7" w:rsidR="00D04365" w:rsidRPr="00AA1B67" w:rsidRDefault="00D04365" w:rsidP="00FD6834">
      <w:pPr>
        <w:ind w:left="426" w:hanging="720"/>
        <w:rPr>
          <w:rFonts w:ascii="Calibri" w:hAnsi="Calibri" w:cs="Calibri"/>
          <w:bCs/>
          <w:sz w:val="22"/>
          <w:szCs w:val="22"/>
        </w:rPr>
      </w:pPr>
      <w:r w:rsidRPr="00AA1B67">
        <w:rPr>
          <w:rFonts w:ascii="Calibri" w:hAnsi="Calibri" w:cs="Calibri"/>
          <w:bCs/>
          <w:sz w:val="22"/>
          <w:szCs w:val="22"/>
        </w:rPr>
        <w:t xml:space="preserve">- </w:t>
      </w:r>
      <w:r w:rsidR="00AC5369" w:rsidRPr="00AA1B67">
        <w:rPr>
          <w:rFonts w:ascii="Calibri" w:hAnsi="Calibri" w:cs="Calibri"/>
          <w:bCs/>
          <w:sz w:val="22"/>
          <w:szCs w:val="22"/>
        </w:rPr>
        <w:t>Rozwiązuje zadania o podwyższonym stopniu trudności</w:t>
      </w:r>
    </w:p>
    <w:p w14:paraId="4C7CCD33" w14:textId="77777777" w:rsidR="00C27E83" w:rsidRDefault="00C27E83" w:rsidP="00FD6834">
      <w:pPr>
        <w:ind w:left="426" w:hanging="720"/>
        <w:rPr>
          <w:rFonts w:ascii="Calibri" w:hAnsi="Calibri" w:cs="Calibri"/>
          <w:bCs/>
          <w:sz w:val="22"/>
          <w:szCs w:val="22"/>
        </w:rPr>
      </w:pPr>
    </w:p>
    <w:p w14:paraId="17F986CB" w14:textId="63DDBBDC" w:rsidR="00D04365" w:rsidRPr="00C27E83" w:rsidRDefault="00D04365" w:rsidP="00FD6834">
      <w:pPr>
        <w:ind w:left="426" w:hanging="720"/>
        <w:rPr>
          <w:rFonts w:ascii="Calibri" w:hAnsi="Calibri" w:cs="Calibri"/>
          <w:b/>
          <w:sz w:val="22"/>
          <w:szCs w:val="22"/>
          <w:u w:val="single"/>
        </w:rPr>
      </w:pPr>
      <w:r w:rsidRPr="00C27E83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73B7EC80" w14:textId="17EEDD6C" w:rsidR="00AC5369" w:rsidRPr="00AA1B67" w:rsidRDefault="00AC5369" w:rsidP="00FD6834">
      <w:pPr>
        <w:ind w:left="426" w:hanging="720"/>
        <w:rPr>
          <w:rFonts w:ascii="Calibri" w:hAnsi="Calibri" w:cs="Calibri"/>
          <w:bCs/>
          <w:sz w:val="22"/>
          <w:szCs w:val="22"/>
        </w:rPr>
      </w:pPr>
      <w:r w:rsidRPr="00AA1B67">
        <w:rPr>
          <w:rFonts w:ascii="Calibri" w:hAnsi="Calibri" w:cs="Calibri"/>
          <w:bCs/>
          <w:sz w:val="22"/>
          <w:szCs w:val="22"/>
        </w:rPr>
        <w:t>Jeżeli nie spełni wymagań koniecznych na otrzymanie oceny dopuszczającej</w:t>
      </w:r>
    </w:p>
    <w:p w14:paraId="06E4D551" w14:textId="77777777" w:rsidR="00AC5369" w:rsidRDefault="00AC5369" w:rsidP="00FD6834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BC9EFCB" w14:textId="3E4B55DA" w:rsidR="00D04365" w:rsidRDefault="00263539" w:rsidP="00FD6834">
      <w:pPr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1BABF25B" w14:textId="77777777" w:rsidR="00AC5369" w:rsidRPr="00174EDD" w:rsidRDefault="00AC5369" w:rsidP="00FD6834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1. Pisemne prace kontrolne, obejmujące więcej niż trzy jednostki lekcyjne, zapowiedziane z co najmniej dwutygodniowym wyprzedzeniem. </w:t>
      </w:r>
    </w:p>
    <w:p w14:paraId="2E7D49C0" w14:textId="77777777" w:rsidR="00AC5369" w:rsidRPr="00174EDD" w:rsidRDefault="00AC5369" w:rsidP="00FD6834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2. Kartkówki – zakres ich materiału obejmuje nie więcej niż trzy jednostki lekcyjne lub materiał podstawowy. </w:t>
      </w:r>
    </w:p>
    <w:p w14:paraId="17832989" w14:textId="77777777" w:rsidR="00AC5369" w:rsidRPr="00174EDD" w:rsidRDefault="00AC5369" w:rsidP="00FD6834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3. Odpowiedzi ustne objęte zakresem materiału z zakresu trzech ostatnich lekcji.</w:t>
      </w:r>
    </w:p>
    <w:p w14:paraId="1DDD3DFF" w14:textId="77777777" w:rsidR="00AC5369" w:rsidRPr="00174EDD" w:rsidRDefault="00AC5369" w:rsidP="00FD6834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4. Wypowiedzi w trakcie lekcji, podczas dyskusji, powtórzenia itp.</w:t>
      </w:r>
    </w:p>
    <w:p w14:paraId="4BA00F37" w14:textId="77777777" w:rsidR="00AC5369" w:rsidRPr="00174EDD" w:rsidRDefault="00AC5369" w:rsidP="00FD6834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5. Praca domowa</w:t>
      </w:r>
    </w:p>
    <w:p w14:paraId="567497EE" w14:textId="77777777" w:rsidR="00AC5369" w:rsidRPr="00174EDD" w:rsidRDefault="00AC5369" w:rsidP="00FD6834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6. Zeszyt: sprawdzany systematycznie według decyzji nauczyciela. Na koniec każdego semestru kompleksowa ocena zeszytu.</w:t>
      </w:r>
    </w:p>
    <w:p w14:paraId="51F57554" w14:textId="77777777" w:rsidR="00AC5369" w:rsidRPr="00174EDD" w:rsidRDefault="00AC5369" w:rsidP="00FD6834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7. Aktywność i zaangażowanie w czasie lekcji. </w:t>
      </w:r>
    </w:p>
    <w:p w14:paraId="7008FC44" w14:textId="77777777" w:rsidR="00263539" w:rsidRDefault="00263539" w:rsidP="00FD6834">
      <w:pPr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FD6834">
      <w:pPr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 w:rsidP="00FD6834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 w:rsidP="00FD6834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243D"/>
    <w:multiLevelType w:val="hybridMultilevel"/>
    <w:tmpl w:val="14F68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7061D"/>
    <w:multiLevelType w:val="hybridMultilevel"/>
    <w:tmpl w:val="8AE64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258E0"/>
    <w:multiLevelType w:val="hybridMultilevel"/>
    <w:tmpl w:val="D130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83749"/>
    <w:multiLevelType w:val="hybridMultilevel"/>
    <w:tmpl w:val="AE28B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0331A"/>
    <w:multiLevelType w:val="hybridMultilevel"/>
    <w:tmpl w:val="4D122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21F0F"/>
    <w:multiLevelType w:val="hybridMultilevel"/>
    <w:tmpl w:val="6F0A6FE0"/>
    <w:lvl w:ilvl="0" w:tplc="AB7E6A5A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B3D2C3A"/>
    <w:multiLevelType w:val="hybridMultilevel"/>
    <w:tmpl w:val="A89E2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54B3D"/>
    <w:multiLevelType w:val="hybridMultilevel"/>
    <w:tmpl w:val="2D5C8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876437">
    <w:abstractNumId w:val="0"/>
  </w:num>
  <w:num w:numId="2" w16cid:durableId="1405645231">
    <w:abstractNumId w:val="4"/>
  </w:num>
  <w:num w:numId="3" w16cid:durableId="1651712877">
    <w:abstractNumId w:val="3"/>
  </w:num>
  <w:num w:numId="4" w16cid:durableId="165365503">
    <w:abstractNumId w:val="5"/>
  </w:num>
  <w:num w:numId="5" w16cid:durableId="868640502">
    <w:abstractNumId w:val="1"/>
  </w:num>
  <w:num w:numId="6" w16cid:durableId="1168137596">
    <w:abstractNumId w:val="6"/>
  </w:num>
  <w:num w:numId="7" w16cid:durableId="24991221">
    <w:abstractNumId w:val="7"/>
  </w:num>
  <w:num w:numId="8" w16cid:durableId="1675453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75DF5"/>
    <w:rsid w:val="001B0634"/>
    <w:rsid w:val="00263539"/>
    <w:rsid w:val="002F0CE3"/>
    <w:rsid w:val="003148C0"/>
    <w:rsid w:val="003622EB"/>
    <w:rsid w:val="003A3D60"/>
    <w:rsid w:val="003F728F"/>
    <w:rsid w:val="004742E4"/>
    <w:rsid w:val="00584205"/>
    <w:rsid w:val="00661AA2"/>
    <w:rsid w:val="006C4F33"/>
    <w:rsid w:val="006F6271"/>
    <w:rsid w:val="007537C6"/>
    <w:rsid w:val="007B2387"/>
    <w:rsid w:val="0080775F"/>
    <w:rsid w:val="008A6D54"/>
    <w:rsid w:val="009C3E75"/>
    <w:rsid w:val="00A02C0D"/>
    <w:rsid w:val="00A152BA"/>
    <w:rsid w:val="00A74719"/>
    <w:rsid w:val="00A979FA"/>
    <w:rsid w:val="00AA1B67"/>
    <w:rsid w:val="00AC5369"/>
    <w:rsid w:val="00B65330"/>
    <w:rsid w:val="00B736BF"/>
    <w:rsid w:val="00BF1616"/>
    <w:rsid w:val="00C27E83"/>
    <w:rsid w:val="00C97C03"/>
    <w:rsid w:val="00CC4F47"/>
    <w:rsid w:val="00CC518E"/>
    <w:rsid w:val="00D04365"/>
    <w:rsid w:val="00DE1023"/>
    <w:rsid w:val="00DE5A55"/>
    <w:rsid w:val="00E27064"/>
    <w:rsid w:val="00F11476"/>
    <w:rsid w:val="00F22C9F"/>
    <w:rsid w:val="00FB1187"/>
    <w:rsid w:val="00FD683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customStyle="1" w:styleId="testsprawdz">
    <w:name w:val="test_sprawdz"/>
    <w:basedOn w:val="Normalny"/>
    <w:qFormat/>
    <w:rsid w:val="006F6271"/>
    <w:pPr>
      <w:widowControl w:val="0"/>
      <w:autoSpaceDE w:val="0"/>
      <w:autoSpaceDN w:val="0"/>
      <w:adjustRightInd w:val="0"/>
    </w:pPr>
    <w:rPr>
      <w:i/>
      <w:sz w:val="20"/>
    </w:rPr>
  </w:style>
  <w:style w:type="paragraph" w:customStyle="1" w:styleId="a-podpunkt">
    <w:name w:val="a-podpunkt"/>
    <w:basedOn w:val="Normalny"/>
    <w:qFormat/>
    <w:rsid w:val="006F6271"/>
    <w:pPr>
      <w:suppressAutoHyphens/>
      <w:overflowPunct w:val="0"/>
      <w:autoSpaceDE w:val="0"/>
      <w:autoSpaceDN w:val="0"/>
      <w:adjustRightInd w:val="0"/>
      <w:spacing w:before="20"/>
      <w:textAlignment w:val="baseline"/>
    </w:pPr>
    <w:rPr>
      <w:rFonts w:ascii="Arial Narrow" w:hAnsi="Arial Narrow"/>
      <w:sz w:val="22"/>
      <w:szCs w:val="22"/>
    </w:rPr>
  </w:style>
  <w:style w:type="paragraph" w:customStyle="1" w:styleId="testPF">
    <w:name w:val="test_PF"/>
    <w:basedOn w:val="Normalny"/>
    <w:qFormat/>
    <w:rsid w:val="00075DF5"/>
    <w:pPr>
      <w:spacing w:before="120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2114</Words>
  <Characters>12687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Agata Wietrzychowska-Osika</cp:lastModifiedBy>
  <cp:revision>17</cp:revision>
  <cp:lastPrinted>2024-09-09T13:14:00Z</cp:lastPrinted>
  <dcterms:created xsi:type="dcterms:W3CDTF">2024-09-02T15:19:00Z</dcterms:created>
  <dcterms:modified xsi:type="dcterms:W3CDTF">2024-09-09T15:07:00Z</dcterms:modified>
</cp:coreProperties>
</file>